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DB" w:rsidRPr="00B66E89" w:rsidRDefault="00BD4ADB" w:rsidP="00BD4ADB">
      <w:pPr>
        <w:pStyle w:val="a3"/>
        <w:rPr>
          <w:sz w:val="22"/>
          <w:szCs w:val="22"/>
        </w:rPr>
      </w:pPr>
      <w:r w:rsidRPr="00B66E89">
        <w:rPr>
          <w:sz w:val="22"/>
          <w:szCs w:val="22"/>
        </w:rPr>
        <w:t>ПРОТОКОЛ № 1</w:t>
      </w:r>
    </w:p>
    <w:p w:rsidR="00BD4ADB" w:rsidRPr="00B66E89" w:rsidRDefault="00BD4ADB" w:rsidP="00BD4ADB">
      <w:pPr>
        <w:pStyle w:val="a3"/>
        <w:rPr>
          <w:sz w:val="22"/>
          <w:szCs w:val="22"/>
        </w:rPr>
      </w:pPr>
      <w:r w:rsidRPr="00B66E89">
        <w:rPr>
          <w:sz w:val="22"/>
          <w:szCs w:val="22"/>
        </w:rPr>
        <w:t xml:space="preserve">річних загальних зборів акціонерів </w:t>
      </w:r>
    </w:p>
    <w:p w:rsidR="00BD4ADB" w:rsidRPr="00B66E89" w:rsidRDefault="00BD4ADB" w:rsidP="00BD4ADB">
      <w:pPr>
        <w:pStyle w:val="1"/>
        <w:rPr>
          <w:b/>
          <w:bCs/>
          <w:sz w:val="22"/>
          <w:szCs w:val="22"/>
        </w:rPr>
      </w:pPr>
      <w:r w:rsidRPr="00B66E89">
        <w:rPr>
          <w:b/>
          <w:bCs/>
          <w:sz w:val="22"/>
          <w:szCs w:val="22"/>
        </w:rPr>
        <w:t>Приватного акціонерного товариства “Опілля”</w:t>
      </w:r>
    </w:p>
    <w:p w:rsidR="00BD4ADB" w:rsidRDefault="00BD4ADB" w:rsidP="00BD4ADB">
      <w:pPr>
        <w:rPr>
          <w:sz w:val="22"/>
          <w:szCs w:val="22"/>
          <w:lang w:val="uk-UA"/>
        </w:rPr>
      </w:pPr>
    </w:p>
    <w:p w:rsidR="00B66E89" w:rsidRPr="00B66E89" w:rsidRDefault="00B66E89" w:rsidP="00BD4ADB">
      <w:pPr>
        <w:rPr>
          <w:sz w:val="22"/>
          <w:szCs w:val="22"/>
          <w:lang w:val="uk-UA"/>
        </w:rPr>
      </w:pPr>
    </w:p>
    <w:p w:rsidR="00BD4ADB" w:rsidRPr="00B66E89" w:rsidRDefault="00BD4ADB" w:rsidP="00AA00E3">
      <w:pPr>
        <w:rPr>
          <w:sz w:val="22"/>
          <w:szCs w:val="22"/>
          <w:lang w:val="uk-UA"/>
        </w:rPr>
      </w:pPr>
      <w:r w:rsidRPr="00B66E89">
        <w:rPr>
          <w:sz w:val="22"/>
          <w:szCs w:val="22"/>
          <w:lang w:val="uk-UA"/>
        </w:rPr>
        <w:t>м. Тернопіль</w:t>
      </w:r>
      <w:r w:rsidR="00AA00E3" w:rsidRPr="00B66E89">
        <w:rPr>
          <w:sz w:val="22"/>
          <w:szCs w:val="22"/>
          <w:lang w:val="uk-UA"/>
        </w:rPr>
        <w:t xml:space="preserve">                                                       </w:t>
      </w:r>
      <w:r w:rsidR="00B66E89">
        <w:rPr>
          <w:sz w:val="22"/>
          <w:szCs w:val="22"/>
          <w:lang w:val="uk-UA"/>
        </w:rPr>
        <w:t xml:space="preserve">                       </w:t>
      </w:r>
      <w:r w:rsidR="00AA00E3" w:rsidRPr="00B66E89">
        <w:rPr>
          <w:sz w:val="22"/>
          <w:szCs w:val="22"/>
          <w:lang w:val="uk-UA"/>
        </w:rPr>
        <w:t xml:space="preserve">                        </w:t>
      </w:r>
      <w:r w:rsidR="001E63F1" w:rsidRPr="00B66E89">
        <w:rPr>
          <w:sz w:val="22"/>
          <w:szCs w:val="22"/>
          <w:lang w:val="uk-UA"/>
        </w:rPr>
        <w:t xml:space="preserve">      </w:t>
      </w:r>
      <w:r w:rsidR="00983D7B" w:rsidRPr="00B66E89">
        <w:rPr>
          <w:sz w:val="22"/>
          <w:szCs w:val="22"/>
          <w:lang w:val="uk-UA"/>
        </w:rPr>
        <w:t xml:space="preserve">        01 квітня 2022</w:t>
      </w:r>
      <w:r w:rsidR="00AA00E3" w:rsidRPr="00B66E89">
        <w:rPr>
          <w:sz w:val="22"/>
          <w:szCs w:val="22"/>
          <w:lang w:val="uk-UA"/>
        </w:rPr>
        <w:t xml:space="preserve"> року</w:t>
      </w:r>
    </w:p>
    <w:p w:rsidR="00BD4ADB" w:rsidRDefault="00BD4ADB" w:rsidP="00BD4ADB">
      <w:pPr>
        <w:rPr>
          <w:sz w:val="22"/>
          <w:szCs w:val="22"/>
          <w:lang w:val="uk-UA"/>
        </w:rPr>
      </w:pPr>
    </w:p>
    <w:p w:rsidR="00B66E89" w:rsidRPr="00B66E89" w:rsidRDefault="00B66E89" w:rsidP="00BD4ADB">
      <w:pPr>
        <w:rPr>
          <w:sz w:val="22"/>
          <w:szCs w:val="22"/>
          <w:lang w:val="uk-UA"/>
        </w:rPr>
      </w:pPr>
    </w:p>
    <w:p w:rsidR="00BD4ADB" w:rsidRPr="00B66E89" w:rsidRDefault="00BD4ADB" w:rsidP="00BD4ADB">
      <w:pPr>
        <w:pStyle w:val="3"/>
        <w:jc w:val="both"/>
        <w:rPr>
          <w:sz w:val="22"/>
          <w:szCs w:val="22"/>
        </w:rPr>
      </w:pPr>
      <w:r w:rsidRPr="00B66E89">
        <w:rPr>
          <w:sz w:val="22"/>
          <w:szCs w:val="22"/>
        </w:rPr>
        <w:t>На дату проведення річних загальних зборів акціонерів (далі – Збори) статутний капітал Приватного акціонерного товариства «Опілля» (далі – Товариство) становить 933 728 (дев’ятсот тридцять три ти</w:t>
      </w:r>
      <w:r w:rsidR="00AA00E3" w:rsidRPr="00B66E89">
        <w:rPr>
          <w:sz w:val="22"/>
          <w:szCs w:val="22"/>
        </w:rPr>
        <w:t xml:space="preserve">сячі сімсот двадцять вісім) </w:t>
      </w:r>
      <w:r w:rsidR="00793827" w:rsidRPr="00B66E89">
        <w:rPr>
          <w:sz w:val="22"/>
          <w:szCs w:val="22"/>
        </w:rPr>
        <w:t>грн.</w:t>
      </w:r>
      <w:r w:rsidRPr="00B66E89">
        <w:rPr>
          <w:sz w:val="22"/>
          <w:szCs w:val="22"/>
        </w:rPr>
        <w:t>, який поділено на 3 734 912 (три мільйони сімсот тридцять чотири тисячі дев’ятсот дванадцять) простих іменних акцій номінальною вартістю 0,25грн.</w:t>
      </w:r>
    </w:p>
    <w:p w:rsidR="00BD4ADB" w:rsidRPr="00B66E89" w:rsidRDefault="00BD4ADB" w:rsidP="00BD4ADB">
      <w:pPr>
        <w:pStyle w:val="3"/>
        <w:jc w:val="both"/>
        <w:rPr>
          <w:sz w:val="22"/>
          <w:szCs w:val="22"/>
        </w:rPr>
      </w:pPr>
      <w:r w:rsidRPr="00B66E89">
        <w:rPr>
          <w:sz w:val="22"/>
          <w:szCs w:val="22"/>
        </w:rPr>
        <w:t>Річні загальні збори акціонерів скликаються в порядку дотримання вимог Закону України «Про акціонерні товариства». Збори а</w:t>
      </w:r>
      <w:r w:rsidR="00E06C2F" w:rsidRPr="00B66E89">
        <w:rPr>
          <w:sz w:val="22"/>
          <w:szCs w:val="22"/>
        </w:rPr>
        <w:t>кціонерів скликано за рішенням н</w:t>
      </w:r>
      <w:r w:rsidRPr="00B66E89">
        <w:rPr>
          <w:sz w:val="22"/>
          <w:szCs w:val="22"/>
        </w:rPr>
        <w:t>аглядової ради</w:t>
      </w:r>
      <w:r w:rsidR="00AA00E3" w:rsidRPr="00B66E89">
        <w:rPr>
          <w:sz w:val="22"/>
          <w:szCs w:val="22"/>
        </w:rPr>
        <w:t xml:space="preserve"> Товариства</w:t>
      </w:r>
      <w:r w:rsidRPr="00B66E89">
        <w:rPr>
          <w:sz w:val="22"/>
          <w:szCs w:val="22"/>
        </w:rPr>
        <w:t xml:space="preserve">. </w:t>
      </w:r>
    </w:p>
    <w:p w:rsidR="00BD4ADB" w:rsidRPr="00B66E89" w:rsidRDefault="00BD4ADB" w:rsidP="00BD4ADB">
      <w:pPr>
        <w:pStyle w:val="3"/>
        <w:jc w:val="both"/>
        <w:rPr>
          <w:sz w:val="22"/>
          <w:szCs w:val="22"/>
        </w:rPr>
      </w:pPr>
      <w:r w:rsidRPr="00B66E89">
        <w:rPr>
          <w:sz w:val="22"/>
          <w:szCs w:val="22"/>
        </w:rPr>
        <w:t>Перелік акціонерів, які мають право на участь у Зборах</w:t>
      </w:r>
      <w:r w:rsidR="007B2BB8" w:rsidRPr="00B66E89">
        <w:rPr>
          <w:sz w:val="22"/>
          <w:szCs w:val="22"/>
        </w:rPr>
        <w:t>,</w:t>
      </w:r>
      <w:r w:rsidRPr="00B66E89">
        <w:rPr>
          <w:sz w:val="22"/>
          <w:szCs w:val="22"/>
        </w:rPr>
        <w:t xml:space="preserve"> складено в порядку, встановленому дію</w:t>
      </w:r>
      <w:r w:rsidR="00983D7B" w:rsidRPr="00B66E89">
        <w:rPr>
          <w:sz w:val="22"/>
          <w:szCs w:val="22"/>
        </w:rPr>
        <w:t>чим законодавством, станом на 28</w:t>
      </w:r>
      <w:r w:rsidRPr="00B66E89">
        <w:rPr>
          <w:sz w:val="22"/>
          <w:szCs w:val="22"/>
        </w:rPr>
        <w:t>.0</w:t>
      </w:r>
      <w:r w:rsidR="00983D7B" w:rsidRPr="00B66E89">
        <w:rPr>
          <w:sz w:val="22"/>
          <w:szCs w:val="22"/>
        </w:rPr>
        <w:t>3.2022</w:t>
      </w:r>
      <w:r w:rsidRPr="00B66E89">
        <w:rPr>
          <w:sz w:val="22"/>
          <w:szCs w:val="22"/>
        </w:rPr>
        <w:t>р. Загальна кількість осіб включених до переліку акціонерів, які мають право на участь у загальних зборах</w:t>
      </w:r>
      <w:r w:rsidR="00AA00E3" w:rsidRPr="00B66E89">
        <w:rPr>
          <w:sz w:val="22"/>
          <w:szCs w:val="22"/>
        </w:rPr>
        <w:t xml:space="preserve"> акціонерів</w:t>
      </w:r>
      <w:r w:rsidR="007B2BB8" w:rsidRPr="00B66E89">
        <w:rPr>
          <w:sz w:val="22"/>
          <w:szCs w:val="22"/>
        </w:rPr>
        <w:t>,</w:t>
      </w:r>
      <w:r w:rsidR="00AA00E3" w:rsidRPr="00B66E89">
        <w:rPr>
          <w:sz w:val="22"/>
          <w:szCs w:val="22"/>
        </w:rPr>
        <w:t xml:space="preserve"> становить 78 (сімдесят вісім</w:t>
      </w:r>
      <w:r w:rsidRPr="00B66E89">
        <w:rPr>
          <w:sz w:val="22"/>
          <w:szCs w:val="22"/>
        </w:rPr>
        <w:t>) осіб.</w:t>
      </w:r>
    </w:p>
    <w:p w:rsidR="00BD4ADB" w:rsidRPr="00B66E89" w:rsidRDefault="00BD4ADB" w:rsidP="00BD4ADB">
      <w:pPr>
        <w:pStyle w:val="3"/>
        <w:jc w:val="both"/>
        <w:rPr>
          <w:sz w:val="22"/>
          <w:szCs w:val="22"/>
        </w:rPr>
      </w:pPr>
      <w:r w:rsidRPr="00B66E89">
        <w:rPr>
          <w:sz w:val="22"/>
          <w:szCs w:val="22"/>
        </w:rPr>
        <w:t xml:space="preserve">Всього за </w:t>
      </w:r>
      <w:r w:rsidR="006E2E60" w:rsidRPr="00B66E89">
        <w:rPr>
          <w:sz w:val="22"/>
          <w:szCs w:val="22"/>
        </w:rPr>
        <w:t xml:space="preserve">переліком акціонерів, які мають право на участь у загальних зборах акціонерів </w:t>
      </w:r>
      <w:r w:rsidRPr="00B66E89">
        <w:rPr>
          <w:sz w:val="22"/>
          <w:szCs w:val="22"/>
        </w:rPr>
        <w:t>– 76 акціонерів фізичних та 2 юридичні особи</w:t>
      </w:r>
      <w:r w:rsidR="006E2E60" w:rsidRPr="00B66E89">
        <w:rPr>
          <w:sz w:val="22"/>
          <w:szCs w:val="22"/>
        </w:rPr>
        <w:t>, яким належить 3 734 912 простих іменних акцій Товариства</w:t>
      </w:r>
      <w:r w:rsidR="00052F57" w:rsidRPr="00B66E89">
        <w:rPr>
          <w:sz w:val="22"/>
          <w:szCs w:val="22"/>
        </w:rPr>
        <w:t xml:space="preserve"> і</w:t>
      </w:r>
      <w:r w:rsidR="00E37C7E" w:rsidRPr="00B66E89">
        <w:rPr>
          <w:sz w:val="22"/>
          <w:szCs w:val="22"/>
        </w:rPr>
        <w:t xml:space="preserve"> загальна кількість голосуючих акцій</w:t>
      </w:r>
      <w:r w:rsidR="00052F57" w:rsidRPr="00B66E89">
        <w:rPr>
          <w:sz w:val="22"/>
          <w:szCs w:val="22"/>
        </w:rPr>
        <w:t>, згідно переліку,</w:t>
      </w:r>
      <w:r w:rsidR="00E37C7E" w:rsidRPr="00B66E89">
        <w:rPr>
          <w:sz w:val="22"/>
          <w:szCs w:val="22"/>
        </w:rPr>
        <w:t xml:space="preserve"> складає</w:t>
      </w:r>
      <w:r w:rsidR="00085872" w:rsidRPr="00B66E89">
        <w:rPr>
          <w:sz w:val="22"/>
          <w:szCs w:val="22"/>
        </w:rPr>
        <w:t xml:space="preserve"> 3 700 153 </w:t>
      </w:r>
      <w:r w:rsidR="00052F57" w:rsidRPr="00B66E89">
        <w:rPr>
          <w:sz w:val="22"/>
          <w:szCs w:val="22"/>
        </w:rPr>
        <w:t>штук.</w:t>
      </w:r>
      <w:r w:rsidR="006E2E60" w:rsidRPr="00B66E89">
        <w:rPr>
          <w:sz w:val="22"/>
          <w:szCs w:val="22"/>
        </w:rPr>
        <w:t xml:space="preserve"> </w:t>
      </w:r>
      <w:r w:rsidRPr="00B66E89">
        <w:rPr>
          <w:sz w:val="22"/>
          <w:szCs w:val="22"/>
        </w:rPr>
        <w:t xml:space="preserve"> Обов’язки реєстрації акціонерів або їх представників (уповноважених осіб) покладено на реєстраційну комісію, яка обрана </w:t>
      </w:r>
      <w:r w:rsidR="00983D7B" w:rsidRPr="00B66E89">
        <w:rPr>
          <w:sz w:val="22"/>
          <w:szCs w:val="22"/>
        </w:rPr>
        <w:t>н</w:t>
      </w:r>
      <w:r w:rsidRPr="00B66E89">
        <w:rPr>
          <w:sz w:val="22"/>
          <w:szCs w:val="22"/>
        </w:rPr>
        <w:t>аглядовою радою</w:t>
      </w:r>
      <w:r w:rsidR="00085872" w:rsidRPr="00B66E89">
        <w:rPr>
          <w:sz w:val="22"/>
          <w:szCs w:val="22"/>
        </w:rPr>
        <w:t>.</w:t>
      </w:r>
      <w:r w:rsidRPr="00B66E89">
        <w:rPr>
          <w:sz w:val="22"/>
          <w:szCs w:val="22"/>
        </w:rPr>
        <w:t xml:space="preserve"> </w:t>
      </w:r>
    </w:p>
    <w:p w:rsidR="00BD4ADB" w:rsidRPr="00B66E89" w:rsidRDefault="00AA00E3" w:rsidP="00BD4ADB">
      <w:pPr>
        <w:ind w:firstLine="720"/>
        <w:jc w:val="both"/>
        <w:rPr>
          <w:sz w:val="22"/>
          <w:szCs w:val="22"/>
          <w:lang w:val="uk-UA"/>
        </w:rPr>
      </w:pPr>
      <w:r w:rsidRPr="00B66E89">
        <w:rPr>
          <w:sz w:val="22"/>
          <w:szCs w:val="22"/>
          <w:lang w:val="uk-UA"/>
        </w:rPr>
        <w:t>Реєстрація учасників З</w:t>
      </w:r>
      <w:r w:rsidR="00983D7B" w:rsidRPr="00B66E89">
        <w:rPr>
          <w:sz w:val="22"/>
          <w:szCs w:val="22"/>
          <w:lang w:val="uk-UA"/>
        </w:rPr>
        <w:t>борів розпочата о 9год. 00хв. 01</w:t>
      </w:r>
      <w:r w:rsidR="00BD4ADB" w:rsidRPr="00B66E89">
        <w:rPr>
          <w:sz w:val="22"/>
          <w:szCs w:val="22"/>
          <w:lang w:val="uk-UA"/>
        </w:rPr>
        <w:t xml:space="preserve"> квітня </w:t>
      </w:r>
      <w:r w:rsidR="00983D7B" w:rsidRPr="00B66E89">
        <w:rPr>
          <w:sz w:val="22"/>
          <w:szCs w:val="22"/>
          <w:lang w:val="uk-UA"/>
        </w:rPr>
        <w:t>2022</w:t>
      </w:r>
      <w:r w:rsidR="00BD4ADB" w:rsidRPr="00B66E89">
        <w:rPr>
          <w:sz w:val="22"/>
          <w:szCs w:val="22"/>
          <w:lang w:val="uk-UA"/>
        </w:rPr>
        <w:t xml:space="preserve"> року та завершена о 9</w:t>
      </w:r>
      <w:r w:rsidRPr="00B66E89">
        <w:rPr>
          <w:sz w:val="22"/>
          <w:szCs w:val="22"/>
          <w:lang w:val="uk-UA"/>
        </w:rPr>
        <w:t xml:space="preserve"> </w:t>
      </w:r>
      <w:r w:rsidR="00983D7B" w:rsidRPr="00B66E89">
        <w:rPr>
          <w:sz w:val="22"/>
          <w:szCs w:val="22"/>
          <w:lang w:val="uk-UA"/>
        </w:rPr>
        <w:t>год.45хв. 01 квітня 2022</w:t>
      </w:r>
      <w:r w:rsidR="00BD4ADB" w:rsidRPr="00B66E89">
        <w:rPr>
          <w:sz w:val="22"/>
          <w:szCs w:val="22"/>
          <w:lang w:val="uk-UA"/>
        </w:rPr>
        <w:t xml:space="preserve"> року. Голова реєстраційної комісії оголосив протокол засідання реєстраційної комісії, за підсумками реєстрації акціонерів та їх представників, що прибули для участі у річних загальних зборах акціонерів. Всього зареєстровано 1 (один) акціонер –</w:t>
      </w:r>
      <w:r w:rsidR="00807D34" w:rsidRPr="00B66E89">
        <w:rPr>
          <w:sz w:val="22"/>
          <w:szCs w:val="22"/>
          <w:lang w:val="uk-UA"/>
        </w:rPr>
        <w:t xml:space="preserve"> </w:t>
      </w:r>
      <w:r w:rsidR="00BD4ADB" w:rsidRPr="00B66E89">
        <w:rPr>
          <w:sz w:val="22"/>
          <w:szCs w:val="22"/>
          <w:lang w:val="uk-UA"/>
        </w:rPr>
        <w:t>фізична особа та 2 (два</w:t>
      </w:r>
      <w:r w:rsidR="00052F57" w:rsidRPr="00B66E89">
        <w:rPr>
          <w:sz w:val="22"/>
          <w:szCs w:val="22"/>
          <w:lang w:val="uk-UA"/>
        </w:rPr>
        <w:t>) акціонери - юридичні особи, які</w:t>
      </w:r>
      <w:r w:rsidR="00BD4ADB" w:rsidRPr="00B66E89">
        <w:rPr>
          <w:sz w:val="22"/>
          <w:szCs w:val="22"/>
          <w:lang w:val="uk-UA"/>
        </w:rPr>
        <w:t xml:space="preserve"> сукупно володіють 3 700 151 (три мільйони сімсот тисяч сто п’ятдесят од</w:t>
      </w:r>
      <w:r w:rsidR="003717B0" w:rsidRPr="00B66E89">
        <w:rPr>
          <w:sz w:val="22"/>
          <w:szCs w:val="22"/>
          <w:lang w:val="uk-UA"/>
        </w:rPr>
        <w:t xml:space="preserve">на) голосуючих акцій Товариства, </w:t>
      </w:r>
      <w:r w:rsidR="00882D3D" w:rsidRPr="00B66E89">
        <w:rPr>
          <w:sz w:val="22"/>
          <w:szCs w:val="22"/>
          <w:lang w:val="uk-UA"/>
        </w:rPr>
        <w:t xml:space="preserve">що становить </w:t>
      </w:r>
      <w:r w:rsidR="00085872" w:rsidRPr="00B66E89">
        <w:rPr>
          <w:sz w:val="22"/>
          <w:szCs w:val="22"/>
          <w:lang w:val="uk-UA"/>
        </w:rPr>
        <w:t>100</w:t>
      </w:r>
      <w:r w:rsidR="003717B0" w:rsidRPr="00B66E89">
        <w:rPr>
          <w:sz w:val="22"/>
          <w:szCs w:val="22"/>
          <w:lang w:val="uk-UA"/>
        </w:rPr>
        <w:t xml:space="preserve"> відсотків від загальної кількості голосуючих акцій.</w:t>
      </w:r>
    </w:p>
    <w:p w:rsidR="00882D3D" w:rsidRPr="00B66E89" w:rsidRDefault="00BD4ADB" w:rsidP="00BD4ADB">
      <w:pPr>
        <w:ind w:firstLine="720"/>
        <w:jc w:val="both"/>
        <w:rPr>
          <w:strike/>
          <w:sz w:val="22"/>
          <w:szCs w:val="22"/>
          <w:lang w:val="uk-UA"/>
        </w:rPr>
      </w:pPr>
      <w:r w:rsidRPr="00B66E89">
        <w:rPr>
          <w:sz w:val="22"/>
          <w:szCs w:val="22"/>
          <w:lang w:val="uk-UA"/>
        </w:rPr>
        <w:t>Відповідно до ч. 2 статті 41 Закону України “Про акціонерні товариств</w:t>
      </w:r>
      <w:r w:rsidR="008931AA" w:rsidRPr="00B66E89">
        <w:rPr>
          <w:sz w:val="22"/>
          <w:szCs w:val="22"/>
          <w:lang w:val="uk-UA"/>
        </w:rPr>
        <w:t>а” загальні збори акціонерного т</w:t>
      </w:r>
      <w:r w:rsidRPr="00B66E89">
        <w:rPr>
          <w:sz w:val="22"/>
          <w:szCs w:val="22"/>
          <w:lang w:val="uk-UA"/>
        </w:rPr>
        <w:t xml:space="preserve">овариства мають кворум за умови реєстрації для участі у них акціонерів, які сукупно є власниками більш як 50 відсотків голосуючих акцій. Таким чином, за результатами роботи реєстраційної комісії </w:t>
      </w:r>
      <w:r w:rsidRPr="00B66E89">
        <w:rPr>
          <w:b/>
          <w:bCs/>
          <w:sz w:val="22"/>
          <w:szCs w:val="22"/>
          <w:lang w:val="uk-UA"/>
        </w:rPr>
        <w:t>встановлено наявність кворуму</w:t>
      </w:r>
      <w:r w:rsidRPr="00B66E89">
        <w:rPr>
          <w:sz w:val="22"/>
          <w:szCs w:val="22"/>
          <w:lang w:val="uk-UA"/>
        </w:rPr>
        <w:t>:</w:t>
      </w:r>
      <w:r w:rsidR="00882D3D" w:rsidRPr="00B66E89">
        <w:rPr>
          <w:sz w:val="22"/>
          <w:szCs w:val="22"/>
          <w:lang w:val="uk-UA"/>
        </w:rPr>
        <w:t xml:space="preserve">100 </w:t>
      </w:r>
      <w:r w:rsidR="003717B0" w:rsidRPr="00B66E89">
        <w:rPr>
          <w:sz w:val="22"/>
          <w:szCs w:val="22"/>
          <w:lang w:val="uk-UA"/>
        </w:rPr>
        <w:t>відсотків.</w:t>
      </w:r>
      <w:r w:rsidRPr="00B66E89">
        <w:rPr>
          <w:sz w:val="22"/>
          <w:szCs w:val="22"/>
          <w:lang w:val="uk-UA"/>
        </w:rPr>
        <w:t xml:space="preserve"> </w:t>
      </w:r>
    </w:p>
    <w:p w:rsidR="00BD4ADB" w:rsidRPr="00B66E89" w:rsidRDefault="00BD4ADB" w:rsidP="00BD4ADB">
      <w:pPr>
        <w:ind w:firstLine="720"/>
        <w:jc w:val="both"/>
        <w:rPr>
          <w:sz w:val="22"/>
          <w:szCs w:val="22"/>
          <w:lang w:val="uk-UA"/>
        </w:rPr>
      </w:pPr>
      <w:r w:rsidRPr="00B66E89">
        <w:rPr>
          <w:b/>
          <w:bCs/>
          <w:sz w:val="22"/>
          <w:szCs w:val="22"/>
          <w:lang w:val="uk-UA"/>
        </w:rPr>
        <w:t>Збори вважаються правомочними.</w:t>
      </w:r>
    </w:p>
    <w:p w:rsidR="00BD4ADB" w:rsidRPr="00B66E89" w:rsidRDefault="00BD4ADB" w:rsidP="00BD4ADB">
      <w:pPr>
        <w:ind w:firstLine="720"/>
        <w:jc w:val="both"/>
        <w:rPr>
          <w:sz w:val="22"/>
          <w:szCs w:val="22"/>
          <w:lang w:val="uk-UA"/>
        </w:rPr>
      </w:pPr>
      <w:r w:rsidRPr="00B66E89">
        <w:rPr>
          <w:sz w:val="22"/>
          <w:szCs w:val="22"/>
          <w:lang w:val="uk-UA"/>
        </w:rPr>
        <w:t>Письмових заяв і скарг по процедурі реєстрації акціонерів не отримано.</w:t>
      </w:r>
    </w:p>
    <w:p w:rsidR="00BD4ADB" w:rsidRPr="00B66E89" w:rsidRDefault="00BD4ADB" w:rsidP="00BD4ADB">
      <w:pPr>
        <w:ind w:firstLine="720"/>
        <w:jc w:val="both"/>
        <w:rPr>
          <w:sz w:val="22"/>
          <w:szCs w:val="22"/>
          <w:lang w:val="uk-UA"/>
        </w:rPr>
      </w:pPr>
      <w:r w:rsidRPr="00B66E89">
        <w:rPr>
          <w:sz w:val="22"/>
          <w:szCs w:val="22"/>
          <w:lang w:val="uk-UA"/>
        </w:rPr>
        <w:t xml:space="preserve">Усім 78 акціонерам надіслані персональні повідомлення </w:t>
      </w:r>
      <w:r w:rsidR="00E4316B" w:rsidRPr="00B66E89">
        <w:rPr>
          <w:sz w:val="22"/>
          <w:szCs w:val="22"/>
          <w:lang w:val="uk-UA"/>
        </w:rPr>
        <w:t>від 24.02.2022</w:t>
      </w:r>
      <w:r w:rsidRPr="00B66E89">
        <w:rPr>
          <w:sz w:val="22"/>
          <w:szCs w:val="22"/>
          <w:lang w:val="uk-UA"/>
        </w:rPr>
        <w:t xml:space="preserve"> р., згідно</w:t>
      </w:r>
      <w:r w:rsidR="00E4316B" w:rsidRPr="00B66E89">
        <w:rPr>
          <w:sz w:val="22"/>
          <w:szCs w:val="22"/>
          <w:lang w:val="uk-UA"/>
        </w:rPr>
        <w:t xml:space="preserve"> переліку акціонерів станом на 21.02.2022</w:t>
      </w:r>
      <w:r w:rsidRPr="00B66E89">
        <w:rPr>
          <w:sz w:val="22"/>
          <w:szCs w:val="22"/>
          <w:lang w:val="uk-UA"/>
        </w:rPr>
        <w:t xml:space="preserve"> р. Пропозиції до проекту порядку денного річних загальних зборів від акціонерів не надходили.</w:t>
      </w:r>
    </w:p>
    <w:p w:rsidR="00BD4ADB" w:rsidRPr="00B66E89" w:rsidRDefault="00BD4ADB" w:rsidP="00BD4ADB">
      <w:pPr>
        <w:ind w:firstLine="720"/>
        <w:jc w:val="both"/>
        <w:rPr>
          <w:sz w:val="22"/>
          <w:szCs w:val="22"/>
          <w:lang w:val="uk-UA"/>
        </w:rPr>
      </w:pPr>
      <w:r w:rsidRPr="00B66E89">
        <w:rPr>
          <w:sz w:val="22"/>
          <w:szCs w:val="22"/>
          <w:lang w:val="uk-UA"/>
        </w:rPr>
        <w:t xml:space="preserve">Збори вважаються відкритими. </w:t>
      </w:r>
    </w:p>
    <w:p w:rsidR="00BD4ADB" w:rsidRPr="00B66E89" w:rsidRDefault="00BD4ADB" w:rsidP="00BD4ADB">
      <w:pPr>
        <w:ind w:firstLine="720"/>
        <w:jc w:val="both"/>
        <w:rPr>
          <w:sz w:val="22"/>
          <w:szCs w:val="22"/>
          <w:lang w:val="uk-UA"/>
        </w:rPr>
      </w:pPr>
      <w:r w:rsidRPr="00B66E89">
        <w:rPr>
          <w:sz w:val="22"/>
          <w:szCs w:val="22"/>
          <w:lang w:val="uk-UA"/>
        </w:rPr>
        <w:t>Річні загальні збори акціонерів проводяться за місцем знаходженням Товариства</w:t>
      </w:r>
      <w:r w:rsidR="00986681" w:rsidRPr="00B66E89">
        <w:rPr>
          <w:sz w:val="22"/>
          <w:szCs w:val="22"/>
          <w:lang w:val="uk-UA"/>
        </w:rPr>
        <w:t>: м.</w:t>
      </w:r>
      <w:r w:rsidR="00807D34" w:rsidRPr="00B66E89">
        <w:rPr>
          <w:sz w:val="22"/>
          <w:szCs w:val="22"/>
          <w:lang w:val="uk-UA"/>
        </w:rPr>
        <w:t> </w:t>
      </w:r>
      <w:r w:rsidR="00986681" w:rsidRPr="00B66E89">
        <w:rPr>
          <w:sz w:val="22"/>
          <w:szCs w:val="22"/>
          <w:lang w:val="uk-UA"/>
        </w:rPr>
        <w:t xml:space="preserve">Тернопіль вул. Білецька,33, </w:t>
      </w:r>
      <w:r w:rsidRPr="00B66E89">
        <w:rPr>
          <w:sz w:val="22"/>
          <w:szCs w:val="22"/>
          <w:lang w:val="uk-UA"/>
        </w:rPr>
        <w:t>в актовому залі Товариства, початок Зборів о 10 год. 00 хв.</w:t>
      </w:r>
    </w:p>
    <w:p w:rsidR="00BD4ADB" w:rsidRPr="00B66E89" w:rsidRDefault="00BD4ADB" w:rsidP="00BD4ADB">
      <w:pPr>
        <w:ind w:firstLine="720"/>
        <w:jc w:val="both"/>
        <w:rPr>
          <w:sz w:val="22"/>
          <w:szCs w:val="22"/>
          <w:lang w:val="uk-UA"/>
        </w:rPr>
      </w:pPr>
      <w:r w:rsidRPr="00B66E89">
        <w:rPr>
          <w:sz w:val="22"/>
          <w:szCs w:val="22"/>
          <w:lang w:val="uk-UA"/>
        </w:rPr>
        <w:t>Збори відкрив голова правління ПрАТ «Опілля» Чорній Б.А., який зачитав для учасників Зборів порядок</w:t>
      </w:r>
      <w:r w:rsidR="00983D7B" w:rsidRPr="00B66E89">
        <w:rPr>
          <w:sz w:val="22"/>
          <w:szCs w:val="22"/>
          <w:lang w:val="uk-UA"/>
        </w:rPr>
        <w:t xml:space="preserve"> денний, який був затверджений 21 березня 2022</w:t>
      </w:r>
      <w:r w:rsidRPr="00B66E89">
        <w:rPr>
          <w:sz w:val="22"/>
          <w:szCs w:val="22"/>
          <w:lang w:val="uk-UA"/>
        </w:rPr>
        <w:t>р. (пр</w:t>
      </w:r>
      <w:r w:rsidR="00983D7B" w:rsidRPr="00B66E89">
        <w:rPr>
          <w:sz w:val="22"/>
          <w:szCs w:val="22"/>
          <w:lang w:val="uk-UA"/>
        </w:rPr>
        <w:t>отокол №3</w:t>
      </w:r>
      <w:r w:rsidRPr="00B66E89">
        <w:rPr>
          <w:sz w:val="22"/>
          <w:szCs w:val="22"/>
          <w:lang w:val="uk-UA"/>
        </w:rPr>
        <w:t xml:space="preserve"> наглядової ради ПрАТ «Опілля»), з проектами рішень. </w:t>
      </w:r>
    </w:p>
    <w:p w:rsidR="00BD4ADB" w:rsidRPr="00B66E89" w:rsidRDefault="00BD4ADB" w:rsidP="00BD4ADB">
      <w:pPr>
        <w:ind w:firstLine="720"/>
        <w:jc w:val="both"/>
        <w:rPr>
          <w:sz w:val="22"/>
          <w:szCs w:val="22"/>
          <w:lang w:val="uk-UA"/>
        </w:rPr>
      </w:pPr>
      <w:r w:rsidRPr="00B66E89">
        <w:rPr>
          <w:sz w:val="22"/>
          <w:szCs w:val="22"/>
          <w:lang w:val="uk-UA"/>
        </w:rPr>
        <w:t>Голосування на Зборах проводиться бюлетенями для голосування. Форму і текст бюлетеня для голосування затвердже</w:t>
      </w:r>
      <w:r w:rsidR="00983D7B" w:rsidRPr="00B66E89">
        <w:rPr>
          <w:sz w:val="22"/>
          <w:szCs w:val="22"/>
          <w:lang w:val="uk-UA"/>
        </w:rPr>
        <w:t>но н</w:t>
      </w:r>
      <w:r w:rsidRPr="00B66E89">
        <w:rPr>
          <w:sz w:val="22"/>
          <w:szCs w:val="22"/>
          <w:lang w:val="uk-UA"/>
        </w:rPr>
        <w:t xml:space="preserve">аглядовою радою </w:t>
      </w:r>
      <w:r w:rsidR="00983D7B" w:rsidRPr="00B66E89">
        <w:rPr>
          <w:sz w:val="22"/>
          <w:szCs w:val="22"/>
          <w:lang w:val="uk-UA"/>
        </w:rPr>
        <w:t>(протокол №1 від 17 січня 2022</w:t>
      </w:r>
      <w:r w:rsidRPr="00B66E89">
        <w:rPr>
          <w:sz w:val="22"/>
          <w:szCs w:val="22"/>
          <w:lang w:val="uk-UA"/>
        </w:rPr>
        <w:t>р.).</w:t>
      </w:r>
    </w:p>
    <w:p w:rsidR="00BD4ADB" w:rsidRPr="00B66E89" w:rsidRDefault="00BD4ADB" w:rsidP="00BD4ADB">
      <w:pPr>
        <w:ind w:firstLine="720"/>
        <w:jc w:val="both"/>
        <w:rPr>
          <w:sz w:val="22"/>
          <w:szCs w:val="22"/>
          <w:lang w:val="uk-UA"/>
        </w:rPr>
      </w:pPr>
    </w:p>
    <w:p w:rsidR="00E4316B" w:rsidRPr="00B66E89" w:rsidRDefault="00BD4ADB" w:rsidP="00E4316B">
      <w:pPr>
        <w:jc w:val="center"/>
        <w:rPr>
          <w:b/>
          <w:bCs/>
          <w:sz w:val="22"/>
          <w:szCs w:val="22"/>
          <w:lang w:val="uk-UA"/>
        </w:rPr>
      </w:pPr>
      <w:r w:rsidRPr="00B66E89">
        <w:rPr>
          <w:b/>
          <w:bCs/>
          <w:sz w:val="22"/>
          <w:szCs w:val="22"/>
          <w:lang w:val="uk-UA"/>
        </w:rPr>
        <w:t>ПОРЯДОК ДЕННИЙ</w:t>
      </w:r>
      <w:r w:rsidR="00E4316B" w:rsidRPr="00B66E89">
        <w:rPr>
          <w:b/>
          <w:bCs/>
          <w:sz w:val="22"/>
          <w:szCs w:val="22"/>
          <w:lang w:val="uk-UA"/>
        </w:rPr>
        <w:t>:</w:t>
      </w:r>
    </w:p>
    <w:p w:rsidR="00E4316B" w:rsidRPr="00B66E89" w:rsidRDefault="00196494" w:rsidP="00E4316B">
      <w:pPr>
        <w:ind w:firstLine="567"/>
        <w:rPr>
          <w:color w:val="000000"/>
          <w:sz w:val="22"/>
          <w:szCs w:val="22"/>
        </w:rPr>
      </w:pPr>
      <w:r w:rsidRPr="00B66E89">
        <w:rPr>
          <w:color w:val="000000"/>
          <w:sz w:val="22"/>
          <w:szCs w:val="22"/>
        </w:rPr>
        <w:t>1. Обрання</w:t>
      </w:r>
      <w:r w:rsidR="00E4316B" w:rsidRPr="00B66E89">
        <w:rPr>
          <w:color w:val="000000"/>
          <w:sz w:val="22"/>
          <w:szCs w:val="22"/>
        </w:rPr>
        <w:t xml:space="preserve"> членів лічильної комісії.</w:t>
      </w:r>
    </w:p>
    <w:p w:rsidR="00E4316B" w:rsidRPr="00B66E89" w:rsidRDefault="00E4316B" w:rsidP="00E4316B">
      <w:pPr>
        <w:ind w:firstLine="567"/>
        <w:rPr>
          <w:color w:val="000000"/>
          <w:sz w:val="22"/>
          <w:szCs w:val="22"/>
        </w:rPr>
      </w:pPr>
      <w:r w:rsidRPr="00B66E89">
        <w:rPr>
          <w:color w:val="000000"/>
          <w:sz w:val="22"/>
          <w:szCs w:val="22"/>
        </w:rPr>
        <w:t>2. Обрання голови і секретаря загальних зборів акціонерів.</w:t>
      </w:r>
    </w:p>
    <w:p w:rsidR="00E4316B" w:rsidRPr="00B66E89" w:rsidRDefault="00E4316B" w:rsidP="00E4316B">
      <w:pPr>
        <w:ind w:firstLine="567"/>
        <w:rPr>
          <w:color w:val="000000"/>
          <w:sz w:val="22"/>
          <w:szCs w:val="22"/>
        </w:rPr>
      </w:pPr>
      <w:r w:rsidRPr="00B66E89">
        <w:rPr>
          <w:color w:val="000000"/>
          <w:sz w:val="22"/>
          <w:szCs w:val="22"/>
        </w:rPr>
        <w:t>3. Прийняття рішення з питань порядку проведення загальних зборів акціонерів.</w:t>
      </w:r>
    </w:p>
    <w:p w:rsidR="00E4316B" w:rsidRPr="00B66E89" w:rsidRDefault="00E4316B" w:rsidP="00807D34">
      <w:pPr>
        <w:ind w:firstLine="567"/>
        <w:jc w:val="both"/>
        <w:rPr>
          <w:color w:val="000000"/>
          <w:sz w:val="22"/>
          <w:szCs w:val="22"/>
        </w:rPr>
      </w:pPr>
      <w:r w:rsidRPr="00B66E89">
        <w:rPr>
          <w:color w:val="000000"/>
          <w:sz w:val="22"/>
          <w:szCs w:val="22"/>
        </w:rPr>
        <w:t xml:space="preserve">4. Розгляд звіту правління Товариства за 2021 рік. Прийняття рішення за наслідками розгляду звіту правління про результати фінансово-господарської діяльності Товариства за 2021 рік. </w:t>
      </w:r>
    </w:p>
    <w:p w:rsidR="00E4316B" w:rsidRPr="00B66E89" w:rsidRDefault="00E4316B" w:rsidP="00807D34">
      <w:pPr>
        <w:ind w:firstLine="567"/>
        <w:jc w:val="both"/>
        <w:rPr>
          <w:color w:val="000000"/>
          <w:sz w:val="22"/>
          <w:szCs w:val="22"/>
        </w:rPr>
      </w:pPr>
      <w:r w:rsidRPr="00B66E89">
        <w:rPr>
          <w:color w:val="000000"/>
          <w:sz w:val="22"/>
          <w:szCs w:val="22"/>
        </w:rPr>
        <w:t xml:space="preserve">5. Розгляд звіту наглядової ради за 2021 рік. Прийняття рішення за наслідками розгляду звіту наглядової ради Товариства. </w:t>
      </w:r>
    </w:p>
    <w:p w:rsidR="00E4316B" w:rsidRPr="00B66E89" w:rsidRDefault="00E4316B" w:rsidP="00807D34">
      <w:pPr>
        <w:ind w:firstLine="567"/>
        <w:jc w:val="both"/>
        <w:rPr>
          <w:color w:val="000000"/>
          <w:sz w:val="22"/>
          <w:szCs w:val="22"/>
        </w:rPr>
      </w:pPr>
      <w:r w:rsidRPr="00B66E89">
        <w:rPr>
          <w:color w:val="000000"/>
          <w:sz w:val="22"/>
          <w:szCs w:val="22"/>
        </w:rPr>
        <w:t>6. Розгляд звіту ревізійної комісії за 2021 рік. Прийняття рішення за наслідками розгляду звіту ревізійної комісії Товариства. Затвердження висновків ревізійної комісії по річному звіту за 2021 рік.</w:t>
      </w:r>
    </w:p>
    <w:p w:rsidR="00E4316B" w:rsidRPr="00B66E89" w:rsidRDefault="00E4316B" w:rsidP="00807D34">
      <w:pPr>
        <w:ind w:firstLine="567"/>
        <w:jc w:val="both"/>
        <w:rPr>
          <w:color w:val="000000"/>
          <w:sz w:val="22"/>
          <w:szCs w:val="22"/>
        </w:rPr>
      </w:pPr>
      <w:r w:rsidRPr="00B66E89">
        <w:rPr>
          <w:color w:val="000000"/>
          <w:sz w:val="22"/>
          <w:szCs w:val="22"/>
        </w:rPr>
        <w:t>7. Про розподіл прибутку Товариства за 2021 рік та про виплату дивідендів і затвердження розміру річних дивідендів та способу їх виплати.</w:t>
      </w:r>
    </w:p>
    <w:p w:rsidR="00E4316B" w:rsidRPr="00B66E89" w:rsidRDefault="00E4316B" w:rsidP="00807D34">
      <w:pPr>
        <w:ind w:firstLine="567"/>
        <w:jc w:val="both"/>
        <w:rPr>
          <w:color w:val="000000"/>
          <w:sz w:val="22"/>
          <w:szCs w:val="22"/>
        </w:rPr>
      </w:pPr>
      <w:r w:rsidRPr="00B66E89">
        <w:rPr>
          <w:color w:val="000000"/>
          <w:sz w:val="22"/>
          <w:szCs w:val="22"/>
        </w:rPr>
        <w:lastRenderedPageBreak/>
        <w:t>8. Затвердження річного звіту Товариства за 2021 рік.</w:t>
      </w:r>
    </w:p>
    <w:p w:rsidR="00E4316B" w:rsidRPr="00B66E89" w:rsidRDefault="00E4316B" w:rsidP="00807D34">
      <w:pPr>
        <w:ind w:firstLine="567"/>
        <w:jc w:val="both"/>
        <w:rPr>
          <w:sz w:val="22"/>
          <w:szCs w:val="22"/>
          <w:lang w:val="uk-UA"/>
        </w:rPr>
      </w:pPr>
      <w:r w:rsidRPr="00B66E89">
        <w:rPr>
          <w:sz w:val="22"/>
          <w:szCs w:val="22"/>
        </w:rPr>
        <w:t>9. Прийняття рішення про припинення повноважень наглядової ради Товариства у повному складі.</w:t>
      </w:r>
    </w:p>
    <w:p w:rsidR="00E4316B" w:rsidRPr="00B66E89" w:rsidRDefault="00E4316B" w:rsidP="00807D34">
      <w:pPr>
        <w:ind w:firstLine="567"/>
        <w:jc w:val="both"/>
        <w:rPr>
          <w:sz w:val="22"/>
          <w:szCs w:val="22"/>
        </w:rPr>
      </w:pPr>
      <w:r w:rsidRPr="00B66E89">
        <w:rPr>
          <w:sz w:val="22"/>
          <w:szCs w:val="22"/>
        </w:rPr>
        <w:t>10. Обрання членів наглядової ради Товариства .</w:t>
      </w:r>
    </w:p>
    <w:p w:rsidR="00E4316B" w:rsidRPr="00B66E89" w:rsidRDefault="00E4316B" w:rsidP="00807D34">
      <w:pPr>
        <w:ind w:firstLine="567"/>
        <w:jc w:val="both"/>
        <w:rPr>
          <w:sz w:val="22"/>
          <w:szCs w:val="22"/>
        </w:rPr>
      </w:pPr>
      <w:r w:rsidRPr="00B66E89">
        <w:rPr>
          <w:sz w:val="22"/>
          <w:szCs w:val="22"/>
        </w:rPr>
        <w:t>11. Про попереднє надання згоди на вчинення значних правочинів, які можуть вчинятися Товариством протягом не більше як одного року з дати прийняття рішення та про обрання уповноваженої особи для їх підписання.</w:t>
      </w:r>
    </w:p>
    <w:p w:rsidR="00BD4ADB" w:rsidRPr="00B66E89" w:rsidRDefault="00BD4ADB" w:rsidP="00BD4ADB">
      <w:pPr>
        <w:ind w:firstLine="567"/>
        <w:rPr>
          <w:color w:val="000000"/>
          <w:sz w:val="22"/>
          <w:szCs w:val="22"/>
          <w:lang w:val="uk-UA"/>
        </w:rPr>
      </w:pPr>
    </w:p>
    <w:p w:rsidR="00BD4ADB" w:rsidRPr="00B66E89" w:rsidRDefault="00CC0BD2" w:rsidP="00BD4ADB">
      <w:pPr>
        <w:ind w:left="720"/>
        <w:jc w:val="both"/>
        <w:rPr>
          <w:sz w:val="22"/>
          <w:szCs w:val="22"/>
          <w:lang w:val="uk-UA"/>
        </w:rPr>
      </w:pPr>
      <w:r w:rsidRPr="00B66E89">
        <w:rPr>
          <w:b/>
          <w:bCs/>
          <w:sz w:val="22"/>
          <w:szCs w:val="22"/>
          <w:u w:val="single"/>
          <w:lang w:val="uk-UA"/>
        </w:rPr>
        <w:t xml:space="preserve">1. </w:t>
      </w:r>
      <w:r w:rsidR="00BD4ADB" w:rsidRPr="00B66E89">
        <w:rPr>
          <w:b/>
          <w:bCs/>
          <w:sz w:val="22"/>
          <w:szCs w:val="22"/>
          <w:u w:val="single"/>
          <w:lang w:val="uk-UA"/>
        </w:rPr>
        <w:t>По першому питанню порядку денного:</w:t>
      </w:r>
      <w:r w:rsidR="00BD4ADB" w:rsidRPr="00B66E89">
        <w:rPr>
          <w:sz w:val="22"/>
          <w:szCs w:val="22"/>
          <w:lang w:val="uk-UA"/>
        </w:rPr>
        <w:t xml:space="preserve"> </w:t>
      </w:r>
    </w:p>
    <w:p w:rsidR="00BD4ADB" w:rsidRPr="00B66E89" w:rsidRDefault="00196494" w:rsidP="00BD4ADB">
      <w:pPr>
        <w:ind w:left="720"/>
        <w:jc w:val="both"/>
        <w:rPr>
          <w:b/>
          <w:sz w:val="22"/>
          <w:szCs w:val="22"/>
          <w:lang w:val="uk-UA"/>
        </w:rPr>
      </w:pPr>
      <w:r w:rsidRPr="00B66E89">
        <w:rPr>
          <w:b/>
          <w:sz w:val="22"/>
          <w:szCs w:val="22"/>
          <w:lang w:val="uk-UA"/>
        </w:rPr>
        <w:t>Обрання</w:t>
      </w:r>
      <w:r w:rsidR="00BD4ADB" w:rsidRPr="00B66E89">
        <w:rPr>
          <w:b/>
          <w:sz w:val="22"/>
          <w:szCs w:val="22"/>
          <w:lang w:val="uk-UA"/>
        </w:rPr>
        <w:t xml:space="preserve"> членів лічильної комісії.</w:t>
      </w:r>
    </w:p>
    <w:p w:rsidR="00BD4ADB" w:rsidRPr="00B66E89" w:rsidRDefault="00BD4ADB" w:rsidP="00BD4ADB">
      <w:pPr>
        <w:ind w:left="720"/>
        <w:jc w:val="both"/>
        <w:rPr>
          <w:b/>
          <w:bCs/>
          <w:sz w:val="22"/>
          <w:szCs w:val="22"/>
          <w:lang w:val="uk-UA"/>
        </w:rPr>
      </w:pPr>
    </w:p>
    <w:p w:rsidR="00BD4ADB" w:rsidRPr="00B66E89" w:rsidRDefault="00BD4ADB" w:rsidP="00BD4ADB">
      <w:pPr>
        <w:ind w:firstLine="720"/>
        <w:jc w:val="both"/>
        <w:rPr>
          <w:color w:val="000000"/>
          <w:sz w:val="22"/>
          <w:szCs w:val="22"/>
          <w:lang w:val="uk-UA"/>
        </w:rPr>
      </w:pPr>
      <w:r w:rsidRPr="00B66E89">
        <w:rPr>
          <w:b/>
          <w:bCs/>
          <w:color w:val="000000"/>
          <w:spacing w:val="-1"/>
          <w:sz w:val="22"/>
          <w:szCs w:val="22"/>
          <w:lang w:val="uk-UA"/>
        </w:rPr>
        <w:t xml:space="preserve">Слухали: </w:t>
      </w:r>
      <w:r w:rsidR="001B1587" w:rsidRPr="00B66E89">
        <w:rPr>
          <w:color w:val="000000"/>
          <w:sz w:val="22"/>
          <w:szCs w:val="22"/>
          <w:lang w:val="uk-UA"/>
        </w:rPr>
        <w:t>Г</w:t>
      </w:r>
      <w:r w:rsidRPr="00B66E89">
        <w:rPr>
          <w:color w:val="000000"/>
          <w:sz w:val="22"/>
          <w:szCs w:val="22"/>
          <w:lang w:val="uk-UA"/>
        </w:rPr>
        <w:t>олову правління Чорнія Б.А., який запропонував для підрахунку голосів на Зборах обрати лічильну комісію в такому складі: Максимів Наталія Іва</w:t>
      </w:r>
      <w:r w:rsidR="00196494" w:rsidRPr="00B66E89">
        <w:rPr>
          <w:color w:val="000000"/>
          <w:sz w:val="22"/>
          <w:szCs w:val="22"/>
          <w:lang w:val="uk-UA"/>
        </w:rPr>
        <w:t>нівна</w:t>
      </w:r>
      <w:r w:rsidRPr="00B66E89">
        <w:rPr>
          <w:color w:val="000000"/>
          <w:sz w:val="22"/>
          <w:szCs w:val="22"/>
          <w:lang w:val="uk-UA"/>
        </w:rPr>
        <w:t>, Чорна Марія Йо</w:t>
      </w:r>
      <w:r w:rsidR="00196494" w:rsidRPr="00B66E89">
        <w:rPr>
          <w:color w:val="000000"/>
          <w:sz w:val="22"/>
          <w:szCs w:val="22"/>
          <w:lang w:val="uk-UA"/>
        </w:rPr>
        <w:t>сипівна</w:t>
      </w:r>
      <w:r w:rsidRPr="00B66E89">
        <w:rPr>
          <w:color w:val="000000"/>
          <w:sz w:val="22"/>
          <w:szCs w:val="22"/>
          <w:lang w:val="uk-UA"/>
        </w:rPr>
        <w:t xml:space="preserve">, </w:t>
      </w:r>
      <w:r w:rsidRPr="00B66E89">
        <w:rPr>
          <w:sz w:val="22"/>
          <w:szCs w:val="22"/>
          <w:lang w:val="uk-UA"/>
        </w:rPr>
        <w:t>Дацко Ольга Теодозіївна</w:t>
      </w:r>
      <w:r w:rsidRPr="00B66E89">
        <w:rPr>
          <w:color w:val="000000"/>
          <w:sz w:val="22"/>
          <w:szCs w:val="22"/>
          <w:lang w:val="uk-UA"/>
        </w:rPr>
        <w:t>.</w:t>
      </w:r>
    </w:p>
    <w:p w:rsidR="00BD4ADB" w:rsidRPr="00B66E89" w:rsidRDefault="00BD4ADB" w:rsidP="00BD4ADB">
      <w:pPr>
        <w:ind w:firstLine="720"/>
        <w:jc w:val="both"/>
        <w:rPr>
          <w:sz w:val="22"/>
          <w:szCs w:val="22"/>
          <w:lang w:val="uk-UA"/>
        </w:rPr>
      </w:pPr>
      <w:r w:rsidRPr="00B66E89">
        <w:rPr>
          <w:sz w:val="22"/>
          <w:szCs w:val="22"/>
          <w:lang w:val="uk-UA"/>
        </w:rPr>
        <w:t>Інш</w:t>
      </w:r>
      <w:r w:rsidR="00807D34" w:rsidRPr="00B66E89">
        <w:rPr>
          <w:sz w:val="22"/>
          <w:szCs w:val="22"/>
          <w:lang w:val="uk-UA"/>
        </w:rPr>
        <w:t>і</w:t>
      </w:r>
      <w:r w:rsidRPr="00B66E89">
        <w:rPr>
          <w:sz w:val="22"/>
          <w:szCs w:val="22"/>
          <w:lang w:val="uk-UA"/>
        </w:rPr>
        <w:t xml:space="preserve"> пропозиці</w:t>
      </w:r>
      <w:r w:rsidR="00807D34" w:rsidRPr="00B66E89">
        <w:rPr>
          <w:sz w:val="22"/>
          <w:szCs w:val="22"/>
          <w:lang w:val="uk-UA"/>
        </w:rPr>
        <w:t>ї</w:t>
      </w:r>
      <w:r w:rsidRPr="00B66E89">
        <w:rPr>
          <w:sz w:val="22"/>
          <w:szCs w:val="22"/>
          <w:lang w:val="uk-UA"/>
        </w:rPr>
        <w:t xml:space="preserve"> не </w:t>
      </w:r>
      <w:r w:rsidR="00807D34" w:rsidRPr="00B66E89">
        <w:rPr>
          <w:sz w:val="22"/>
          <w:szCs w:val="22"/>
          <w:lang w:val="uk-UA"/>
        </w:rPr>
        <w:t>надходили</w:t>
      </w:r>
      <w:r w:rsidRPr="00B66E89">
        <w:rPr>
          <w:sz w:val="22"/>
          <w:szCs w:val="22"/>
          <w:lang w:val="uk-UA"/>
        </w:rPr>
        <w:t>.</w:t>
      </w:r>
    </w:p>
    <w:p w:rsidR="00BD4ADB" w:rsidRPr="00B66E89" w:rsidRDefault="00BD4ADB" w:rsidP="00BD4ADB">
      <w:pPr>
        <w:ind w:firstLine="720"/>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Кількість голосів акціонерів, які не брали участі у голосуванні - 0 .</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Кількість голосів акціонерів за бюлетенями, визнаними недійсними - 0.</w:t>
      </w:r>
    </w:p>
    <w:p w:rsidR="00BD4ADB" w:rsidRPr="00B66E89" w:rsidRDefault="00BD4ADB" w:rsidP="00BD4ADB">
      <w:pPr>
        <w:ind w:firstLine="720"/>
        <w:jc w:val="both"/>
        <w:rPr>
          <w:color w:val="000000"/>
          <w:sz w:val="22"/>
          <w:szCs w:val="22"/>
          <w:lang w:val="uk-UA"/>
        </w:rPr>
      </w:pPr>
    </w:p>
    <w:p w:rsidR="00BD4ADB" w:rsidRPr="00B66E89" w:rsidRDefault="00BD6EBD" w:rsidP="00BD4ADB">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Обрати лічильну комісію в такому складі: Максимів Наталія Іва</w:t>
      </w:r>
      <w:r w:rsidR="00196494" w:rsidRPr="00B66E89">
        <w:rPr>
          <w:color w:val="000000"/>
          <w:sz w:val="22"/>
          <w:szCs w:val="22"/>
          <w:lang w:val="uk-UA"/>
        </w:rPr>
        <w:t>нівна</w:t>
      </w:r>
      <w:r w:rsidRPr="00B66E89">
        <w:rPr>
          <w:color w:val="000000"/>
          <w:sz w:val="22"/>
          <w:szCs w:val="22"/>
          <w:lang w:val="uk-UA"/>
        </w:rPr>
        <w:t>, Чорна Марія Йо</w:t>
      </w:r>
      <w:r w:rsidR="00196494" w:rsidRPr="00B66E89">
        <w:rPr>
          <w:color w:val="000000"/>
          <w:sz w:val="22"/>
          <w:szCs w:val="22"/>
          <w:lang w:val="uk-UA"/>
        </w:rPr>
        <w:t>сипівна</w:t>
      </w:r>
      <w:r w:rsidRPr="00B66E89">
        <w:rPr>
          <w:color w:val="000000"/>
          <w:sz w:val="22"/>
          <w:szCs w:val="22"/>
          <w:lang w:val="uk-UA"/>
        </w:rPr>
        <w:t>, Дацко Ольга Теод</w:t>
      </w:r>
      <w:r w:rsidR="00196494" w:rsidRPr="00B66E89">
        <w:rPr>
          <w:color w:val="000000"/>
          <w:sz w:val="22"/>
          <w:szCs w:val="22"/>
          <w:lang w:val="uk-UA"/>
        </w:rPr>
        <w:t>озіївна</w:t>
      </w:r>
      <w:r w:rsidRPr="00B66E89">
        <w:rPr>
          <w:color w:val="000000"/>
          <w:sz w:val="22"/>
          <w:szCs w:val="22"/>
          <w:lang w:val="uk-UA"/>
        </w:rPr>
        <w:t>.</w:t>
      </w:r>
    </w:p>
    <w:p w:rsidR="00BD4ADB" w:rsidRPr="00B66E89" w:rsidRDefault="00BD4ADB" w:rsidP="00BD4ADB">
      <w:pPr>
        <w:ind w:firstLine="720"/>
        <w:jc w:val="both"/>
        <w:rPr>
          <w:color w:val="000000"/>
          <w:sz w:val="22"/>
          <w:szCs w:val="22"/>
          <w:lang w:val="uk-UA"/>
        </w:rPr>
      </w:pPr>
    </w:p>
    <w:p w:rsidR="00BD4ADB" w:rsidRPr="00B66E89" w:rsidRDefault="00BD4ADB" w:rsidP="00BD4ADB">
      <w:pPr>
        <w:ind w:firstLine="720"/>
        <w:jc w:val="both"/>
        <w:rPr>
          <w:sz w:val="22"/>
          <w:szCs w:val="22"/>
          <w:lang w:val="uk-UA"/>
        </w:rPr>
      </w:pPr>
      <w:r w:rsidRPr="00B66E89">
        <w:rPr>
          <w:b/>
          <w:bCs/>
          <w:sz w:val="22"/>
          <w:szCs w:val="22"/>
          <w:u w:val="single"/>
          <w:lang w:val="uk-UA"/>
        </w:rPr>
        <w:t>2. По другому питанню порядку денного:</w:t>
      </w:r>
      <w:r w:rsidRPr="00B66E89">
        <w:rPr>
          <w:sz w:val="22"/>
          <w:szCs w:val="22"/>
          <w:lang w:val="uk-UA"/>
        </w:rPr>
        <w:t xml:space="preserve"> </w:t>
      </w:r>
    </w:p>
    <w:p w:rsidR="00BD4ADB" w:rsidRPr="00B66E89" w:rsidRDefault="00BD4ADB" w:rsidP="00BD4ADB">
      <w:pPr>
        <w:ind w:firstLine="720"/>
        <w:jc w:val="both"/>
        <w:rPr>
          <w:b/>
          <w:sz w:val="22"/>
          <w:szCs w:val="22"/>
          <w:lang w:val="uk-UA"/>
        </w:rPr>
      </w:pPr>
      <w:r w:rsidRPr="00B66E89">
        <w:rPr>
          <w:b/>
          <w:sz w:val="22"/>
          <w:szCs w:val="22"/>
          <w:lang w:val="uk-UA"/>
        </w:rPr>
        <w:t>Обрання голови і секретаря загальних зборів акціонерів.</w:t>
      </w:r>
    </w:p>
    <w:p w:rsidR="00BD4ADB" w:rsidRPr="00B66E89" w:rsidRDefault="00BD4ADB" w:rsidP="00BD4ADB">
      <w:pPr>
        <w:ind w:firstLine="720"/>
        <w:jc w:val="both"/>
        <w:rPr>
          <w:b/>
          <w:bCs/>
          <w:sz w:val="22"/>
          <w:szCs w:val="22"/>
          <w:lang w:val="uk-UA"/>
        </w:rPr>
      </w:pPr>
    </w:p>
    <w:p w:rsidR="00BD4ADB" w:rsidRPr="00B66E89" w:rsidRDefault="00BD4ADB" w:rsidP="001B1587">
      <w:pPr>
        <w:ind w:firstLine="720"/>
        <w:jc w:val="both"/>
        <w:rPr>
          <w:sz w:val="22"/>
          <w:szCs w:val="22"/>
          <w:lang w:val="uk-UA"/>
        </w:rPr>
      </w:pPr>
      <w:r w:rsidRPr="00B66E89">
        <w:rPr>
          <w:b/>
          <w:bCs/>
          <w:color w:val="000000"/>
          <w:spacing w:val="-1"/>
          <w:sz w:val="22"/>
          <w:szCs w:val="22"/>
          <w:lang w:val="uk-UA"/>
        </w:rPr>
        <w:t xml:space="preserve">Слухали: </w:t>
      </w:r>
      <w:r w:rsidR="00F96A39" w:rsidRPr="00B66E89">
        <w:rPr>
          <w:color w:val="000000"/>
          <w:sz w:val="22"/>
          <w:szCs w:val="22"/>
          <w:lang w:val="uk-UA"/>
        </w:rPr>
        <w:t>Г</w:t>
      </w:r>
      <w:r w:rsidRPr="00B66E89">
        <w:rPr>
          <w:color w:val="000000"/>
          <w:sz w:val="22"/>
          <w:szCs w:val="22"/>
          <w:lang w:val="uk-UA"/>
        </w:rPr>
        <w:t>олову правління Чорнія Б.А., який запропонував</w:t>
      </w:r>
      <w:r w:rsidRPr="00B66E89">
        <w:rPr>
          <w:sz w:val="22"/>
          <w:szCs w:val="22"/>
          <w:lang w:val="uk-UA"/>
        </w:rPr>
        <w:t xml:space="preserve"> обрати головою </w:t>
      </w:r>
      <w:r w:rsidR="00196494" w:rsidRPr="00B66E89">
        <w:rPr>
          <w:sz w:val="22"/>
          <w:szCs w:val="22"/>
          <w:lang w:val="uk-UA"/>
        </w:rPr>
        <w:t>загальних з</w:t>
      </w:r>
      <w:r w:rsidRPr="00B66E89">
        <w:rPr>
          <w:sz w:val="22"/>
          <w:szCs w:val="22"/>
          <w:lang w:val="uk-UA"/>
        </w:rPr>
        <w:t xml:space="preserve">борів </w:t>
      </w:r>
      <w:r w:rsidR="00196494" w:rsidRPr="00B66E89">
        <w:rPr>
          <w:sz w:val="22"/>
          <w:szCs w:val="22"/>
          <w:lang w:val="uk-UA"/>
        </w:rPr>
        <w:t>акціонерів</w:t>
      </w:r>
      <w:r w:rsidR="00807D34" w:rsidRPr="00B66E89">
        <w:rPr>
          <w:sz w:val="22"/>
          <w:szCs w:val="22"/>
          <w:lang w:val="uk-UA"/>
        </w:rPr>
        <w:t xml:space="preserve"> </w:t>
      </w:r>
      <w:r w:rsidRPr="00B66E89">
        <w:rPr>
          <w:sz w:val="22"/>
          <w:szCs w:val="22"/>
          <w:lang w:val="uk-UA"/>
        </w:rPr>
        <w:t xml:space="preserve">Джоджика Ярослава Івановича, а секретарем </w:t>
      </w:r>
      <w:r w:rsidR="00196494" w:rsidRPr="00B66E89">
        <w:rPr>
          <w:sz w:val="22"/>
          <w:szCs w:val="22"/>
          <w:lang w:val="uk-UA"/>
        </w:rPr>
        <w:t>загальних з</w:t>
      </w:r>
      <w:r w:rsidRPr="00B66E89">
        <w:rPr>
          <w:sz w:val="22"/>
          <w:szCs w:val="22"/>
          <w:lang w:val="uk-UA"/>
        </w:rPr>
        <w:t xml:space="preserve">борів </w:t>
      </w:r>
      <w:r w:rsidR="00196494" w:rsidRPr="00B66E89">
        <w:rPr>
          <w:sz w:val="22"/>
          <w:szCs w:val="22"/>
          <w:lang w:val="uk-UA"/>
        </w:rPr>
        <w:t xml:space="preserve">акціонерів </w:t>
      </w:r>
      <w:r w:rsidRPr="00B66E89">
        <w:rPr>
          <w:sz w:val="22"/>
          <w:szCs w:val="22"/>
          <w:lang w:val="uk-UA"/>
        </w:rPr>
        <w:t>Дацко Наталію Михайлівну.</w:t>
      </w:r>
    </w:p>
    <w:p w:rsidR="00796CD5" w:rsidRPr="00B66E89" w:rsidRDefault="00807D34" w:rsidP="00796CD5">
      <w:pPr>
        <w:ind w:firstLine="720"/>
        <w:jc w:val="both"/>
        <w:rPr>
          <w:sz w:val="22"/>
          <w:szCs w:val="22"/>
          <w:lang w:val="uk-UA"/>
        </w:rPr>
      </w:pPr>
      <w:r w:rsidRPr="00B66E89">
        <w:rPr>
          <w:sz w:val="22"/>
          <w:szCs w:val="22"/>
          <w:lang w:val="uk-UA"/>
        </w:rPr>
        <w:t>Інші пропозиції не надходили.</w:t>
      </w:r>
    </w:p>
    <w:p w:rsidR="00807D34" w:rsidRPr="00B66E89" w:rsidRDefault="00807D34" w:rsidP="00796CD5">
      <w:pPr>
        <w:ind w:firstLine="720"/>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b/>
          <w:bCs/>
          <w:sz w:val="22"/>
          <w:szCs w:val="22"/>
          <w:lang w:val="uk-UA"/>
        </w:rPr>
      </w:pPr>
      <w:r w:rsidRPr="00B66E89">
        <w:rPr>
          <w:sz w:val="22"/>
          <w:szCs w:val="22"/>
          <w:lang w:val="uk-UA"/>
        </w:rPr>
        <w:t>Кількість голосів акціонерів за бюлетенями, визнаними недійсними - 0</w:t>
      </w:r>
      <w:r w:rsidRPr="00B66E89">
        <w:rPr>
          <w:b/>
          <w:bCs/>
          <w:sz w:val="22"/>
          <w:szCs w:val="22"/>
          <w:lang w:val="uk-UA"/>
        </w:rPr>
        <w:t>.</w:t>
      </w:r>
    </w:p>
    <w:p w:rsidR="00BD4ADB" w:rsidRPr="00B66E89" w:rsidRDefault="00BD4ADB" w:rsidP="00BD4ADB">
      <w:pPr>
        <w:ind w:firstLine="720"/>
        <w:jc w:val="both"/>
        <w:rPr>
          <w:b/>
          <w:bCs/>
          <w:sz w:val="22"/>
          <w:szCs w:val="22"/>
          <w:lang w:val="uk-UA"/>
        </w:rPr>
      </w:pPr>
    </w:p>
    <w:p w:rsidR="00BD4ADB" w:rsidRPr="00B66E89" w:rsidRDefault="00CC0BD2" w:rsidP="00BD4ADB">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w:t>
      </w:r>
    </w:p>
    <w:p w:rsidR="00BD4ADB" w:rsidRPr="00B66E89" w:rsidRDefault="00F96A39" w:rsidP="00BD4ADB">
      <w:pPr>
        <w:ind w:firstLine="720"/>
        <w:jc w:val="both"/>
        <w:rPr>
          <w:sz w:val="22"/>
          <w:szCs w:val="22"/>
          <w:lang w:val="uk-UA"/>
        </w:rPr>
      </w:pPr>
      <w:r w:rsidRPr="00B66E89">
        <w:rPr>
          <w:sz w:val="22"/>
          <w:szCs w:val="22"/>
          <w:lang w:val="uk-UA"/>
        </w:rPr>
        <w:t xml:space="preserve">Обрати головою </w:t>
      </w:r>
      <w:r w:rsidR="00196494" w:rsidRPr="00B66E89">
        <w:rPr>
          <w:sz w:val="22"/>
          <w:szCs w:val="22"/>
          <w:lang w:val="uk-UA"/>
        </w:rPr>
        <w:t>загальних з</w:t>
      </w:r>
      <w:r w:rsidR="00BD4ADB" w:rsidRPr="00B66E89">
        <w:rPr>
          <w:sz w:val="22"/>
          <w:szCs w:val="22"/>
          <w:lang w:val="uk-UA"/>
        </w:rPr>
        <w:t>борів</w:t>
      </w:r>
      <w:r w:rsidRPr="00B66E89">
        <w:rPr>
          <w:sz w:val="22"/>
          <w:szCs w:val="22"/>
          <w:lang w:val="uk-UA"/>
        </w:rPr>
        <w:t xml:space="preserve"> </w:t>
      </w:r>
      <w:r w:rsidR="00196494" w:rsidRPr="00B66E89">
        <w:rPr>
          <w:sz w:val="22"/>
          <w:szCs w:val="22"/>
          <w:lang w:val="uk-UA"/>
        </w:rPr>
        <w:t xml:space="preserve">акціонерів </w:t>
      </w:r>
      <w:r w:rsidR="00BD4ADB" w:rsidRPr="00B66E89">
        <w:rPr>
          <w:sz w:val="22"/>
          <w:szCs w:val="22"/>
          <w:lang w:val="uk-UA"/>
        </w:rPr>
        <w:t>Джоджика Ярослава Івановича</w:t>
      </w:r>
      <w:r w:rsidRPr="00B66E89">
        <w:rPr>
          <w:sz w:val="22"/>
          <w:szCs w:val="22"/>
          <w:lang w:val="uk-UA"/>
        </w:rPr>
        <w:t>,</w:t>
      </w:r>
      <w:r w:rsidR="00BD4ADB" w:rsidRPr="00B66E89">
        <w:rPr>
          <w:sz w:val="22"/>
          <w:szCs w:val="22"/>
          <w:lang w:val="uk-UA"/>
        </w:rPr>
        <w:t xml:space="preserve"> а секретарем </w:t>
      </w:r>
      <w:r w:rsidR="00196494" w:rsidRPr="00B66E89">
        <w:rPr>
          <w:sz w:val="22"/>
          <w:szCs w:val="22"/>
          <w:lang w:val="uk-UA"/>
        </w:rPr>
        <w:t>загальних з</w:t>
      </w:r>
      <w:r w:rsidR="00BD4ADB" w:rsidRPr="00B66E89">
        <w:rPr>
          <w:sz w:val="22"/>
          <w:szCs w:val="22"/>
          <w:lang w:val="uk-UA"/>
        </w:rPr>
        <w:t xml:space="preserve">борів </w:t>
      </w:r>
      <w:r w:rsidR="00196494" w:rsidRPr="00B66E89">
        <w:rPr>
          <w:sz w:val="22"/>
          <w:szCs w:val="22"/>
          <w:lang w:val="uk-UA"/>
        </w:rPr>
        <w:t xml:space="preserve">акціонерів </w:t>
      </w:r>
      <w:r w:rsidR="00BD4ADB" w:rsidRPr="00B66E89">
        <w:rPr>
          <w:sz w:val="22"/>
          <w:szCs w:val="22"/>
          <w:lang w:val="uk-UA"/>
        </w:rPr>
        <w:t>Дацко Наталію Михайлівну.</w:t>
      </w:r>
    </w:p>
    <w:p w:rsidR="00BD4ADB" w:rsidRPr="00B66E89" w:rsidRDefault="00BD4ADB" w:rsidP="00BD4ADB">
      <w:pPr>
        <w:widowControl w:val="0"/>
        <w:spacing w:line="260" w:lineRule="auto"/>
        <w:jc w:val="both"/>
        <w:rPr>
          <w:b/>
          <w:bCs/>
          <w:sz w:val="22"/>
          <w:szCs w:val="22"/>
          <w:u w:val="single"/>
          <w:lang w:val="uk-UA"/>
        </w:rPr>
      </w:pPr>
    </w:p>
    <w:p w:rsidR="00BD4ADB" w:rsidRPr="00B66E89" w:rsidRDefault="00BD4ADB" w:rsidP="00BD4ADB">
      <w:pPr>
        <w:widowControl w:val="0"/>
        <w:spacing w:line="260" w:lineRule="auto"/>
        <w:ind w:firstLine="720"/>
        <w:jc w:val="both"/>
        <w:rPr>
          <w:b/>
          <w:bCs/>
          <w:sz w:val="22"/>
          <w:szCs w:val="22"/>
          <w:u w:val="single"/>
          <w:lang w:val="uk-UA"/>
        </w:rPr>
      </w:pPr>
      <w:r w:rsidRPr="00B66E89">
        <w:rPr>
          <w:b/>
          <w:bCs/>
          <w:sz w:val="22"/>
          <w:szCs w:val="22"/>
          <w:u w:val="single"/>
          <w:lang w:val="uk-UA"/>
        </w:rPr>
        <w:t xml:space="preserve">3. По третьому питанню порядку денного: </w:t>
      </w:r>
    </w:p>
    <w:p w:rsidR="00BD4ADB" w:rsidRPr="00B66E89" w:rsidRDefault="00BD4ADB" w:rsidP="00BD4ADB">
      <w:pPr>
        <w:widowControl w:val="0"/>
        <w:spacing w:line="260" w:lineRule="auto"/>
        <w:ind w:firstLine="720"/>
        <w:jc w:val="both"/>
        <w:rPr>
          <w:b/>
          <w:snapToGrid w:val="0"/>
          <w:sz w:val="22"/>
          <w:szCs w:val="22"/>
          <w:lang w:val="uk-UA"/>
        </w:rPr>
      </w:pPr>
      <w:r w:rsidRPr="00B66E89">
        <w:rPr>
          <w:b/>
          <w:snapToGrid w:val="0"/>
          <w:sz w:val="22"/>
          <w:szCs w:val="22"/>
          <w:lang w:val="uk-UA"/>
        </w:rPr>
        <w:t>Прийняття рішення з питань порядку проведення загальних зборів акціонерів.</w:t>
      </w:r>
    </w:p>
    <w:p w:rsidR="00BD4ADB" w:rsidRPr="00B66E89" w:rsidRDefault="00BD4ADB" w:rsidP="00BD4ADB">
      <w:pPr>
        <w:jc w:val="both"/>
        <w:rPr>
          <w:b/>
          <w:bCs/>
          <w:color w:val="000000"/>
          <w:spacing w:val="-1"/>
          <w:sz w:val="22"/>
          <w:szCs w:val="22"/>
          <w:lang w:val="uk-UA"/>
        </w:rPr>
      </w:pPr>
    </w:p>
    <w:p w:rsidR="00BD4ADB" w:rsidRPr="00B66E89" w:rsidRDefault="00BD4ADB" w:rsidP="00BD6EBD">
      <w:pPr>
        <w:ind w:firstLine="708"/>
        <w:jc w:val="both"/>
        <w:rPr>
          <w:sz w:val="22"/>
          <w:szCs w:val="22"/>
          <w:lang w:val="uk-UA"/>
        </w:rPr>
      </w:pPr>
      <w:r w:rsidRPr="00B66E89">
        <w:rPr>
          <w:b/>
          <w:bCs/>
          <w:color w:val="000000"/>
          <w:spacing w:val="-1"/>
          <w:sz w:val="22"/>
          <w:szCs w:val="22"/>
          <w:lang w:val="uk-UA"/>
        </w:rPr>
        <w:t xml:space="preserve">Слухали: </w:t>
      </w:r>
      <w:r w:rsidR="001B1587" w:rsidRPr="00B66E89">
        <w:rPr>
          <w:color w:val="000000"/>
          <w:sz w:val="22"/>
          <w:szCs w:val="22"/>
          <w:lang w:val="uk-UA"/>
        </w:rPr>
        <w:t xml:space="preserve">голову Зборів Джоджика </w:t>
      </w:r>
      <w:r w:rsidRPr="00B66E89">
        <w:rPr>
          <w:color w:val="000000"/>
          <w:sz w:val="22"/>
          <w:szCs w:val="22"/>
          <w:lang w:val="uk-UA"/>
        </w:rPr>
        <w:t>Я.І., який запропонував</w:t>
      </w:r>
      <w:r w:rsidRPr="00B66E89">
        <w:rPr>
          <w:sz w:val="22"/>
          <w:szCs w:val="22"/>
          <w:lang w:val="uk-UA"/>
        </w:rPr>
        <w:t xml:space="preserve"> затвердити наступний порядок проведення загальних зборів акціонерів: загальні збори акціонерів провести без перерви, на виступи по питанню порядку денного надається до 20 хв., на запитання до 5 хв.</w:t>
      </w:r>
    </w:p>
    <w:p w:rsidR="00796CD5" w:rsidRPr="00B66E89" w:rsidRDefault="00807D34" w:rsidP="00796CD5">
      <w:pPr>
        <w:ind w:firstLine="720"/>
        <w:jc w:val="both"/>
        <w:rPr>
          <w:sz w:val="22"/>
          <w:szCs w:val="22"/>
          <w:lang w:val="uk-UA"/>
        </w:rPr>
      </w:pPr>
      <w:r w:rsidRPr="00B66E89">
        <w:rPr>
          <w:sz w:val="22"/>
          <w:szCs w:val="22"/>
          <w:lang w:val="uk-UA"/>
        </w:rPr>
        <w:t>Інші пропозиції не надходили.</w:t>
      </w:r>
    </w:p>
    <w:p w:rsidR="00807D34" w:rsidRPr="00B66E89" w:rsidRDefault="00807D34" w:rsidP="00796CD5">
      <w:pPr>
        <w:ind w:firstLine="720"/>
        <w:jc w:val="both"/>
        <w:rPr>
          <w:b/>
          <w:bCs/>
          <w:sz w:val="22"/>
          <w:szCs w:val="22"/>
          <w:lang w:val="uk-UA"/>
        </w:rPr>
      </w:pPr>
    </w:p>
    <w:p w:rsidR="00BD4ADB" w:rsidRPr="00B66E89" w:rsidRDefault="00BD4ADB" w:rsidP="00796CD5">
      <w:pPr>
        <w:ind w:firstLine="720"/>
        <w:jc w:val="both"/>
        <w:rPr>
          <w:b/>
          <w:bCs/>
          <w:sz w:val="22"/>
          <w:szCs w:val="22"/>
          <w:lang w:val="uk-UA"/>
        </w:rPr>
      </w:pPr>
      <w:r w:rsidRPr="00B66E89">
        <w:rPr>
          <w:b/>
          <w:bCs/>
          <w:sz w:val="22"/>
          <w:szCs w:val="22"/>
          <w:lang w:val="uk-UA"/>
        </w:rPr>
        <w:lastRenderedPageBreak/>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b/>
          <w:bCs/>
          <w:sz w:val="22"/>
          <w:szCs w:val="22"/>
          <w:lang w:val="uk-UA"/>
        </w:rPr>
      </w:pPr>
      <w:r w:rsidRPr="00B66E89">
        <w:rPr>
          <w:sz w:val="22"/>
          <w:szCs w:val="22"/>
          <w:lang w:val="uk-UA"/>
        </w:rPr>
        <w:t>Кількість голосів акціонерів, які не брали участь у голосуванні - 0</w:t>
      </w:r>
      <w:r w:rsidRPr="00B66E89">
        <w:rPr>
          <w:b/>
          <w:bCs/>
          <w:sz w:val="22"/>
          <w:szCs w:val="22"/>
          <w:lang w:val="uk-UA"/>
        </w:rPr>
        <w:t xml:space="preserve"> .</w:t>
      </w:r>
    </w:p>
    <w:p w:rsidR="00BD4ADB" w:rsidRPr="00B66E89" w:rsidRDefault="00BD4ADB" w:rsidP="00BD4ADB">
      <w:pPr>
        <w:ind w:firstLine="720"/>
        <w:jc w:val="both"/>
        <w:rPr>
          <w:bCs/>
          <w:sz w:val="22"/>
          <w:szCs w:val="22"/>
          <w:lang w:val="uk-UA"/>
        </w:rPr>
      </w:pPr>
      <w:r w:rsidRPr="00B66E89">
        <w:rPr>
          <w:bCs/>
          <w:sz w:val="22"/>
          <w:szCs w:val="22"/>
          <w:lang w:val="uk-UA"/>
        </w:rPr>
        <w:t>Кількість голосів акціонерів за бюлетенями, визнаними недійсними - 0.</w:t>
      </w:r>
    </w:p>
    <w:p w:rsidR="00BD4ADB" w:rsidRPr="00B66E89" w:rsidRDefault="00BD6EBD" w:rsidP="00BD4ADB">
      <w:pPr>
        <w:ind w:firstLine="720"/>
        <w:jc w:val="both"/>
        <w:rPr>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r w:rsidR="00BD4ADB" w:rsidRPr="00B66E89">
        <w:rPr>
          <w:sz w:val="22"/>
          <w:szCs w:val="22"/>
          <w:lang w:val="uk-UA"/>
        </w:rPr>
        <w:t>затвердити наступний порядок проведення загальних зборів акціонерів: загальні збори акціонерів провести без перерви, на виступи по питанню порядку денного надається до 20 хв., на запитання до 5 хв.</w:t>
      </w:r>
    </w:p>
    <w:p w:rsidR="00BD4ADB" w:rsidRPr="00B66E89" w:rsidRDefault="00BD4ADB" w:rsidP="00BD4ADB">
      <w:pPr>
        <w:ind w:firstLine="567"/>
        <w:rPr>
          <w:b/>
          <w:bCs/>
          <w:sz w:val="22"/>
          <w:szCs w:val="22"/>
          <w:lang w:val="uk-UA"/>
        </w:rPr>
      </w:pPr>
    </w:p>
    <w:p w:rsidR="00BD4ADB" w:rsidRPr="00B66E89" w:rsidRDefault="00BD4ADB" w:rsidP="00BD4ADB">
      <w:pPr>
        <w:ind w:firstLine="567"/>
        <w:jc w:val="both"/>
        <w:rPr>
          <w:color w:val="000000"/>
          <w:sz w:val="22"/>
          <w:szCs w:val="22"/>
          <w:lang w:val="uk-UA"/>
        </w:rPr>
      </w:pPr>
      <w:r w:rsidRPr="00B66E89">
        <w:rPr>
          <w:b/>
          <w:bCs/>
          <w:sz w:val="22"/>
          <w:szCs w:val="22"/>
          <w:u w:val="single"/>
          <w:lang w:val="uk-UA"/>
        </w:rPr>
        <w:t>4. По четвертому питанню порядку денного:</w:t>
      </w:r>
      <w:r w:rsidRPr="00B66E89">
        <w:rPr>
          <w:color w:val="000000"/>
          <w:sz w:val="22"/>
          <w:szCs w:val="22"/>
        </w:rPr>
        <w:t xml:space="preserve"> </w:t>
      </w:r>
    </w:p>
    <w:p w:rsidR="00BD4ADB" w:rsidRPr="00B66E89" w:rsidRDefault="00BD4ADB" w:rsidP="00BD4ADB">
      <w:pPr>
        <w:ind w:firstLine="567"/>
        <w:jc w:val="both"/>
        <w:rPr>
          <w:b/>
          <w:color w:val="000000"/>
          <w:sz w:val="22"/>
          <w:szCs w:val="22"/>
        </w:rPr>
      </w:pPr>
      <w:r w:rsidRPr="00B66E89">
        <w:rPr>
          <w:b/>
          <w:color w:val="000000"/>
          <w:sz w:val="22"/>
          <w:szCs w:val="22"/>
        </w:rPr>
        <w:t>Розгляд зв</w:t>
      </w:r>
      <w:r w:rsidR="00E960A8" w:rsidRPr="00B66E89">
        <w:rPr>
          <w:b/>
          <w:color w:val="000000"/>
          <w:sz w:val="22"/>
          <w:szCs w:val="22"/>
        </w:rPr>
        <w:t>іту правління Товариства за 202</w:t>
      </w:r>
      <w:r w:rsidR="00E960A8" w:rsidRPr="00B66E89">
        <w:rPr>
          <w:b/>
          <w:color w:val="000000"/>
          <w:sz w:val="22"/>
          <w:szCs w:val="22"/>
          <w:lang w:val="uk-UA"/>
        </w:rPr>
        <w:t>1</w:t>
      </w:r>
      <w:r w:rsidRPr="00B66E89">
        <w:rPr>
          <w:b/>
          <w:color w:val="000000"/>
          <w:sz w:val="22"/>
          <w:szCs w:val="22"/>
        </w:rPr>
        <w:t xml:space="preserve"> рік. Прийняття рішення за наслідками розгляду звіту правління про результати фінансово-господарськ</w:t>
      </w:r>
      <w:r w:rsidR="00E960A8" w:rsidRPr="00B66E89">
        <w:rPr>
          <w:b/>
          <w:color w:val="000000"/>
          <w:sz w:val="22"/>
          <w:szCs w:val="22"/>
        </w:rPr>
        <w:t>ої діяльності Товариства за 202</w:t>
      </w:r>
      <w:r w:rsidR="00E960A8" w:rsidRPr="00B66E89">
        <w:rPr>
          <w:b/>
          <w:color w:val="000000"/>
          <w:sz w:val="22"/>
          <w:szCs w:val="22"/>
          <w:lang w:val="uk-UA"/>
        </w:rPr>
        <w:t>1</w:t>
      </w:r>
      <w:r w:rsidRPr="00B66E89">
        <w:rPr>
          <w:b/>
          <w:color w:val="000000"/>
          <w:sz w:val="22"/>
          <w:szCs w:val="22"/>
        </w:rPr>
        <w:t xml:space="preserve"> рік. </w:t>
      </w:r>
    </w:p>
    <w:p w:rsidR="00BD4ADB" w:rsidRPr="00B66E89" w:rsidRDefault="00BD4ADB" w:rsidP="00BD4ADB">
      <w:pPr>
        <w:tabs>
          <w:tab w:val="left" w:pos="560"/>
          <w:tab w:val="left" w:pos="2744"/>
        </w:tabs>
        <w:jc w:val="both"/>
        <w:rPr>
          <w:b/>
          <w:bCs/>
          <w:sz w:val="22"/>
          <w:szCs w:val="22"/>
          <w:lang w:val="uk-UA"/>
        </w:rPr>
      </w:pPr>
      <w:r w:rsidRPr="00B66E89">
        <w:rPr>
          <w:b/>
          <w:bCs/>
          <w:sz w:val="22"/>
          <w:szCs w:val="22"/>
          <w:lang w:val="uk-UA"/>
        </w:rPr>
        <w:tab/>
      </w:r>
    </w:p>
    <w:p w:rsidR="00BD4ADB" w:rsidRPr="00B66E89" w:rsidRDefault="00BD6EBD" w:rsidP="00BD4ADB">
      <w:pPr>
        <w:tabs>
          <w:tab w:val="left" w:pos="560"/>
          <w:tab w:val="left" w:pos="2744"/>
        </w:tabs>
        <w:jc w:val="both"/>
        <w:rPr>
          <w:b/>
          <w:bCs/>
          <w:sz w:val="22"/>
          <w:szCs w:val="22"/>
          <w:lang w:val="uk-UA"/>
        </w:rPr>
      </w:pPr>
      <w:r w:rsidRPr="00B66E89">
        <w:rPr>
          <w:b/>
          <w:bCs/>
          <w:sz w:val="22"/>
          <w:szCs w:val="22"/>
          <w:lang w:val="uk-UA"/>
        </w:rPr>
        <w:tab/>
      </w:r>
      <w:r w:rsidR="00BD4ADB" w:rsidRPr="00B66E89">
        <w:rPr>
          <w:b/>
          <w:bCs/>
          <w:sz w:val="22"/>
          <w:szCs w:val="22"/>
          <w:lang w:val="uk-UA"/>
        </w:rPr>
        <w:t xml:space="preserve">Слухали: </w:t>
      </w:r>
      <w:r w:rsidR="00BD4ADB" w:rsidRPr="00B66E89">
        <w:rPr>
          <w:sz w:val="22"/>
          <w:szCs w:val="22"/>
          <w:lang w:val="uk-UA"/>
        </w:rPr>
        <w:t>Голову Зборів</w:t>
      </w:r>
      <w:r w:rsidR="00796CD5" w:rsidRPr="00B66E89">
        <w:rPr>
          <w:sz w:val="22"/>
          <w:szCs w:val="22"/>
          <w:lang w:val="uk-UA"/>
        </w:rPr>
        <w:t xml:space="preserve"> </w:t>
      </w:r>
      <w:r w:rsidR="00BD4ADB" w:rsidRPr="00B66E89">
        <w:rPr>
          <w:color w:val="000000"/>
          <w:sz w:val="22"/>
          <w:szCs w:val="22"/>
          <w:lang w:val="uk-UA"/>
        </w:rPr>
        <w:t>Джоджик</w:t>
      </w:r>
      <w:r w:rsidR="00796CD5" w:rsidRPr="00B66E89">
        <w:rPr>
          <w:color w:val="000000"/>
          <w:sz w:val="22"/>
          <w:szCs w:val="22"/>
          <w:lang w:val="uk-UA"/>
        </w:rPr>
        <w:t>а</w:t>
      </w:r>
      <w:r w:rsidR="00BD4ADB" w:rsidRPr="00B66E89">
        <w:rPr>
          <w:color w:val="000000"/>
          <w:sz w:val="22"/>
          <w:szCs w:val="22"/>
          <w:lang w:val="uk-UA"/>
        </w:rPr>
        <w:t xml:space="preserve"> Я.І.,</w:t>
      </w:r>
      <w:r w:rsidR="00BD4ADB" w:rsidRPr="00B66E89">
        <w:rPr>
          <w:sz w:val="22"/>
          <w:szCs w:val="22"/>
          <w:lang w:val="uk-UA"/>
        </w:rPr>
        <w:t xml:space="preserve"> який надав слово голові правління Товариства Чорнію Б.А. </w:t>
      </w:r>
    </w:p>
    <w:p w:rsidR="00BD4ADB" w:rsidRPr="00B66E89" w:rsidRDefault="00BD4ADB" w:rsidP="00BD4ADB">
      <w:pPr>
        <w:ind w:firstLine="708"/>
        <w:jc w:val="both"/>
        <w:rPr>
          <w:sz w:val="22"/>
          <w:szCs w:val="22"/>
          <w:lang w:val="uk-UA"/>
        </w:rPr>
      </w:pPr>
      <w:r w:rsidRPr="00B66E89">
        <w:rPr>
          <w:sz w:val="22"/>
          <w:szCs w:val="22"/>
          <w:lang w:val="uk-UA"/>
        </w:rPr>
        <w:t>Виступив: Голова правління Товариства Чорній Б.А., який зачитав Звіт правління ПрАТ «Опілля»:</w:t>
      </w:r>
    </w:p>
    <w:p w:rsidR="00BD4ADB" w:rsidRPr="00B66E89" w:rsidRDefault="00BD4ADB" w:rsidP="00BD4ADB">
      <w:pPr>
        <w:ind w:firstLine="708"/>
        <w:jc w:val="both"/>
        <w:rPr>
          <w:sz w:val="22"/>
          <w:szCs w:val="22"/>
          <w:lang w:val="uk-UA"/>
        </w:rPr>
      </w:pPr>
      <w:r w:rsidRPr="00B66E89">
        <w:rPr>
          <w:sz w:val="22"/>
          <w:szCs w:val="22"/>
          <w:lang w:val="uk-UA"/>
        </w:rPr>
        <w:t>У звітному періоді правління ПрАТ «Опілля» керувалося у своїй роботі чинним законодавством, Статутом Товариства, Положенням «Про правління Товариства»,а також іншими норм</w:t>
      </w:r>
      <w:r w:rsidR="00BD6EBD" w:rsidRPr="00B66E89">
        <w:rPr>
          <w:sz w:val="22"/>
          <w:szCs w:val="22"/>
          <w:lang w:val="uk-UA"/>
        </w:rPr>
        <w:t>ативними актами, затвердженими з</w:t>
      </w:r>
      <w:r w:rsidRPr="00B66E89">
        <w:rPr>
          <w:sz w:val="22"/>
          <w:szCs w:val="22"/>
          <w:lang w:val="uk-UA"/>
        </w:rPr>
        <w:t xml:space="preserve">агальними зборами Товариства. </w:t>
      </w:r>
    </w:p>
    <w:p w:rsidR="00BD4ADB" w:rsidRPr="00B66E89" w:rsidRDefault="00BD4ADB" w:rsidP="00BD4ADB">
      <w:pPr>
        <w:ind w:firstLine="708"/>
        <w:jc w:val="both"/>
        <w:rPr>
          <w:sz w:val="22"/>
          <w:szCs w:val="22"/>
          <w:lang w:val="uk-UA"/>
        </w:rPr>
      </w:pPr>
      <w:r w:rsidRPr="00B66E89">
        <w:rPr>
          <w:sz w:val="22"/>
          <w:szCs w:val="22"/>
          <w:lang w:val="uk-UA"/>
        </w:rPr>
        <w:t>Правління Товариства є колегіальним виконавчим органом, який здійснює управління поточною діяльністю Товариства.</w:t>
      </w:r>
    </w:p>
    <w:p w:rsidR="00BD4ADB" w:rsidRPr="00B66E89" w:rsidRDefault="00BD4ADB" w:rsidP="00BD4ADB">
      <w:pPr>
        <w:ind w:firstLine="708"/>
        <w:jc w:val="both"/>
        <w:rPr>
          <w:b/>
          <w:bCs/>
          <w:sz w:val="22"/>
          <w:szCs w:val="22"/>
          <w:lang w:val="uk-UA"/>
        </w:rPr>
      </w:pPr>
      <w:r w:rsidRPr="00B66E89">
        <w:rPr>
          <w:sz w:val="22"/>
          <w:szCs w:val="22"/>
          <w:lang w:val="uk-UA"/>
        </w:rPr>
        <w:t>Правління підпорядковане та підзвітн</w:t>
      </w:r>
      <w:r w:rsidR="00BD6EBD" w:rsidRPr="00B66E89">
        <w:rPr>
          <w:sz w:val="22"/>
          <w:szCs w:val="22"/>
          <w:lang w:val="uk-UA"/>
        </w:rPr>
        <w:t>е з</w:t>
      </w:r>
      <w:r w:rsidRPr="00B66E89">
        <w:rPr>
          <w:sz w:val="22"/>
          <w:szCs w:val="22"/>
          <w:lang w:val="uk-UA"/>
        </w:rPr>
        <w:t>агальним зборам та Наглядовій раді.</w:t>
      </w:r>
    </w:p>
    <w:p w:rsidR="00BD4ADB" w:rsidRPr="00B66E89" w:rsidRDefault="00BD4ADB" w:rsidP="00BD4ADB">
      <w:pPr>
        <w:widowControl w:val="0"/>
        <w:ind w:firstLine="708"/>
        <w:jc w:val="both"/>
        <w:rPr>
          <w:sz w:val="22"/>
          <w:szCs w:val="22"/>
          <w:lang w:val="uk-UA"/>
        </w:rPr>
      </w:pPr>
      <w:r w:rsidRPr="00B66E89">
        <w:rPr>
          <w:sz w:val="22"/>
          <w:szCs w:val="22"/>
          <w:lang w:val="uk-UA"/>
        </w:rPr>
        <w:t xml:space="preserve">В Товаристві корпоративне управління, згідно із Статутом здійснюють </w:t>
      </w:r>
      <w:r w:rsidR="00BD6EBD" w:rsidRPr="00B66E89">
        <w:rPr>
          <w:sz w:val="22"/>
          <w:szCs w:val="22"/>
          <w:lang w:val="uk-UA"/>
        </w:rPr>
        <w:t>наступні органи: вищий орган – з</w:t>
      </w:r>
      <w:r w:rsidRPr="00B66E89">
        <w:rPr>
          <w:sz w:val="22"/>
          <w:szCs w:val="22"/>
          <w:lang w:val="uk-UA"/>
        </w:rPr>
        <w:t>агальні збори акціонерів; виконавчий орган – Правління; контролюючі органи – Наглядова рада та Ревізійна комісія.</w:t>
      </w:r>
    </w:p>
    <w:p w:rsidR="00BD4ADB" w:rsidRPr="00B66E89" w:rsidRDefault="00A25328" w:rsidP="00BD4ADB">
      <w:pPr>
        <w:pStyle w:val="3"/>
        <w:widowControl w:val="0"/>
        <w:ind w:firstLine="709"/>
        <w:jc w:val="both"/>
        <w:rPr>
          <w:sz w:val="22"/>
          <w:szCs w:val="22"/>
        </w:rPr>
      </w:pPr>
      <w:r w:rsidRPr="00B66E89">
        <w:rPr>
          <w:sz w:val="22"/>
          <w:szCs w:val="22"/>
        </w:rPr>
        <w:t>За 2021</w:t>
      </w:r>
      <w:r w:rsidR="00BD4ADB" w:rsidRPr="00B66E89">
        <w:rPr>
          <w:sz w:val="22"/>
          <w:szCs w:val="22"/>
        </w:rPr>
        <w:t xml:space="preserve"> рік Товариство отримало чистий дохід (виручку) від реалізації про</w:t>
      </w:r>
      <w:r w:rsidRPr="00B66E89">
        <w:rPr>
          <w:sz w:val="22"/>
          <w:szCs w:val="22"/>
        </w:rPr>
        <w:t>дукції (робіт, послуг) в сумі 16 285</w:t>
      </w:r>
      <w:r w:rsidR="00BD4ADB" w:rsidRPr="00B66E89">
        <w:rPr>
          <w:sz w:val="22"/>
          <w:szCs w:val="22"/>
        </w:rPr>
        <w:t xml:space="preserve"> тис. грн. Даний дохід отриманий </w:t>
      </w:r>
      <w:r w:rsidR="00955AE6" w:rsidRPr="00B66E89">
        <w:rPr>
          <w:sz w:val="22"/>
          <w:szCs w:val="22"/>
        </w:rPr>
        <w:t>за послуги з оперативної оренди</w:t>
      </w:r>
      <w:r w:rsidRPr="00B66E89">
        <w:rPr>
          <w:sz w:val="22"/>
          <w:szCs w:val="22"/>
        </w:rPr>
        <w:t xml:space="preserve"> необоротних активів.</w:t>
      </w:r>
      <w:r w:rsidR="00BD4ADB" w:rsidRPr="00B66E89">
        <w:rPr>
          <w:sz w:val="22"/>
          <w:szCs w:val="22"/>
        </w:rPr>
        <w:t xml:space="preserve"> Чистий п</w:t>
      </w:r>
      <w:r w:rsidRPr="00B66E89">
        <w:rPr>
          <w:sz w:val="22"/>
          <w:szCs w:val="22"/>
        </w:rPr>
        <w:t>рибуток за звітний рік склав 597</w:t>
      </w:r>
      <w:r w:rsidR="00BD4ADB" w:rsidRPr="00B66E89">
        <w:rPr>
          <w:sz w:val="22"/>
          <w:szCs w:val="22"/>
        </w:rPr>
        <w:t>0 тис. грн.</w:t>
      </w:r>
    </w:p>
    <w:p w:rsidR="00BD4ADB" w:rsidRPr="00B66E89" w:rsidRDefault="00BD4ADB" w:rsidP="00BD4ADB">
      <w:pPr>
        <w:pStyle w:val="3"/>
        <w:widowControl w:val="0"/>
        <w:ind w:firstLine="709"/>
        <w:jc w:val="both"/>
        <w:rPr>
          <w:sz w:val="22"/>
          <w:szCs w:val="22"/>
        </w:rPr>
      </w:pPr>
      <w:r w:rsidRPr="00B66E89">
        <w:rPr>
          <w:sz w:val="22"/>
          <w:szCs w:val="22"/>
        </w:rPr>
        <w:t>Враховуючи вищенаведене, слід вважати, що Това</w:t>
      </w:r>
      <w:r w:rsidR="00A25328" w:rsidRPr="00B66E89">
        <w:rPr>
          <w:sz w:val="22"/>
          <w:szCs w:val="22"/>
        </w:rPr>
        <w:t>риство станом на 31.12.2021</w:t>
      </w:r>
      <w:r w:rsidRPr="00B66E89">
        <w:rPr>
          <w:sz w:val="22"/>
          <w:szCs w:val="22"/>
        </w:rPr>
        <w:t xml:space="preserve"> року має задовільний фінансовий стан, є можливості та виробничий потенціал для розвитку та підвищення ефективності діяльності.</w:t>
      </w:r>
    </w:p>
    <w:p w:rsidR="00BD4ADB" w:rsidRPr="00B66E89" w:rsidRDefault="00BD4ADB" w:rsidP="00BD4ADB">
      <w:pPr>
        <w:ind w:firstLine="720"/>
        <w:jc w:val="both"/>
        <w:rPr>
          <w:b/>
          <w:bCs/>
          <w:sz w:val="22"/>
          <w:szCs w:val="22"/>
          <w:lang w:val="uk-UA"/>
        </w:rPr>
      </w:pPr>
      <w:r w:rsidRPr="00B66E89">
        <w:rPr>
          <w:sz w:val="22"/>
          <w:szCs w:val="22"/>
          <w:lang w:val="uk-UA"/>
        </w:rPr>
        <w:t xml:space="preserve">Голова правління Чорній Б.А. запропонував затвердити звіт правління про результати фінансово-господарської </w:t>
      </w:r>
      <w:r w:rsidR="00A25328" w:rsidRPr="00B66E89">
        <w:rPr>
          <w:sz w:val="22"/>
          <w:szCs w:val="22"/>
          <w:lang w:val="uk-UA"/>
        </w:rPr>
        <w:t xml:space="preserve">діяльності ПрАТ «Опілля» за 2021 </w:t>
      </w:r>
      <w:r w:rsidRPr="00B66E89">
        <w:rPr>
          <w:sz w:val="22"/>
          <w:szCs w:val="22"/>
          <w:lang w:val="uk-UA"/>
        </w:rPr>
        <w:t>рік.</w:t>
      </w:r>
    </w:p>
    <w:p w:rsidR="00BD4ADB" w:rsidRPr="00B66E89" w:rsidRDefault="00807D34" w:rsidP="00807D34">
      <w:pPr>
        <w:ind w:firstLine="708"/>
        <w:jc w:val="both"/>
        <w:rPr>
          <w:sz w:val="22"/>
          <w:szCs w:val="22"/>
          <w:lang w:val="uk-UA"/>
        </w:rPr>
      </w:pPr>
      <w:r w:rsidRPr="00B66E89">
        <w:rPr>
          <w:sz w:val="22"/>
          <w:szCs w:val="22"/>
          <w:lang w:val="uk-UA"/>
        </w:rPr>
        <w:t>Інші пропозиції не надходили.</w:t>
      </w:r>
    </w:p>
    <w:p w:rsidR="00807D34" w:rsidRPr="00B66E89" w:rsidRDefault="00807D34" w:rsidP="00796CD5">
      <w:pPr>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color w:val="000000"/>
          <w:sz w:val="22"/>
          <w:szCs w:val="22"/>
          <w:lang w:val="uk-UA"/>
        </w:rPr>
      </w:pPr>
      <w:r w:rsidRPr="00B66E89">
        <w:rPr>
          <w:color w:val="000000"/>
          <w:sz w:val="22"/>
          <w:szCs w:val="22"/>
          <w:lang w:val="uk-UA"/>
        </w:rPr>
        <w:t>Кількість голосів акціонерів за бюлетенями, визнаними недійсними - 0.</w:t>
      </w:r>
    </w:p>
    <w:p w:rsidR="00BD4ADB" w:rsidRPr="00B66E89" w:rsidRDefault="00BD4ADB" w:rsidP="00BD4ADB">
      <w:pPr>
        <w:pStyle w:val="3"/>
        <w:widowControl w:val="0"/>
        <w:ind w:firstLine="709"/>
        <w:jc w:val="both"/>
        <w:rPr>
          <w:b/>
          <w:bCs/>
          <w:sz w:val="22"/>
          <w:szCs w:val="22"/>
        </w:rPr>
      </w:pPr>
    </w:p>
    <w:p w:rsidR="00BD4ADB" w:rsidRPr="00B66E89" w:rsidRDefault="00955AE6" w:rsidP="00BD4ADB">
      <w:pPr>
        <w:pStyle w:val="3"/>
        <w:widowControl w:val="0"/>
        <w:ind w:firstLine="709"/>
        <w:jc w:val="both"/>
        <w:rPr>
          <w:b/>
          <w:bCs/>
          <w:sz w:val="22"/>
          <w:szCs w:val="22"/>
        </w:rPr>
      </w:pPr>
      <w:r w:rsidRPr="00B66E89">
        <w:rPr>
          <w:b/>
          <w:bCs/>
          <w:sz w:val="22"/>
          <w:szCs w:val="22"/>
        </w:rPr>
        <w:t>Рішення</w:t>
      </w:r>
      <w:r w:rsidR="00BD4ADB" w:rsidRPr="00B66E89">
        <w:rPr>
          <w:b/>
          <w:bCs/>
          <w:sz w:val="22"/>
          <w:szCs w:val="22"/>
        </w:rPr>
        <w:t xml:space="preserve"> прийняте річними загальними зборами: </w:t>
      </w:r>
    </w:p>
    <w:p w:rsidR="00BD4ADB" w:rsidRPr="00B66E89" w:rsidRDefault="00BD4ADB" w:rsidP="00BD4ADB">
      <w:pPr>
        <w:pStyle w:val="3"/>
        <w:widowControl w:val="0"/>
        <w:ind w:firstLine="709"/>
        <w:jc w:val="both"/>
        <w:rPr>
          <w:sz w:val="22"/>
          <w:szCs w:val="22"/>
        </w:rPr>
      </w:pPr>
      <w:r w:rsidRPr="00B66E89">
        <w:rPr>
          <w:sz w:val="22"/>
          <w:szCs w:val="22"/>
        </w:rPr>
        <w:t xml:space="preserve">Затвердити звіт правління про результати фінансово-господарської </w:t>
      </w:r>
      <w:r w:rsidR="00E960A8" w:rsidRPr="00B66E89">
        <w:rPr>
          <w:sz w:val="22"/>
          <w:szCs w:val="22"/>
        </w:rPr>
        <w:t>діяльності ПрАТ «Опілля» за 2021</w:t>
      </w:r>
      <w:r w:rsidRPr="00B66E89">
        <w:rPr>
          <w:sz w:val="22"/>
          <w:szCs w:val="22"/>
        </w:rPr>
        <w:t xml:space="preserve"> рік. </w:t>
      </w:r>
    </w:p>
    <w:p w:rsidR="00BD4ADB" w:rsidRDefault="00BD4ADB" w:rsidP="00BD4ADB">
      <w:pPr>
        <w:pStyle w:val="3"/>
        <w:widowControl w:val="0"/>
        <w:ind w:firstLine="709"/>
        <w:jc w:val="both"/>
        <w:rPr>
          <w:sz w:val="22"/>
          <w:szCs w:val="22"/>
        </w:rPr>
      </w:pPr>
    </w:p>
    <w:p w:rsidR="00B66E89" w:rsidRPr="00B66E89" w:rsidRDefault="00B66E89" w:rsidP="00BD4ADB">
      <w:pPr>
        <w:pStyle w:val="3"/>
        <w:widowControl w:val="0"/>
        <w:ind w:firstLine="709"/>
        <w:jc w:val="both"/>
        <w:rPr>
          <w:sz w:val="22"/>
          <w:szCs w:val="22"/>
        </w:rPr>
      </w:pPr>
    </w:p>
    <w:p w:rsidR="00BD4ADB" w:rsidRPr="00B66E89" w:rsidRDefault="00BD4ADB" w:rsidP="00BD4ADB">
      <w:pPr>
        <w:ind w:firstLine="567"/>
        <w:jc w:val="both"/>
        <w:rPr>
          <w:b/>
          <w:bCs/>
          <w:sz w:val="22"/>
          <w:szCs w:val="22"/>
          <w:u w:val="single"/>
          <w:lang w:val="uk-UA"/>
        </w:rPr>
      </w:pPr>
      <w:r w:rsidRPr="00B66E89">
        <w:rPr>
          <w:b/>
          <w:bCs/>
          <w:sz w:val="22"/>
          <w:szCs w:val="22"/>
          <w:lang w:val="uk-UA"/>
        </w:rPr>
        <w:t xml:space="preserve">5. </w:t>
      </w:r>
      <w:r w:rsidRPr="00B66E89">
        <w:rPr>
          <w:b/>
          <w:bCs/>
          <w:sz w:val="22"/>
          <w:szCs w:val="22"/>
          <w:u w:val="single"/>
          <w:lang w:val="uk-UA"/>
        </w:rPr>
        <w:t>По п’ятому питанню порядку денного</w:t>
      </w:r>
      <w:r w:rsidRPr="00B66E89">
        <w:rPr>
          <w:b/>
          <w:bCs/>
          <w:sz w:val="22"/>
          <w:szCs w:val="22"/>
          <w:u w:val="single"/>
        </w:rPr>
        <w:t xml:space="preserve">: </w:t>
      </w:r>
    </w:p>
    <w:p w:rsidR="00BD4ADB" w:rsidRPr="00B66E89" w:rsidRDefault="00BD4ADB" w:rsidP="00BD4ADB">
      <w:pPr>
        <w:ind w:firstLine="567"/>
        <w:jc w:val="both"/>
        <w:rPr>
          <w:b/>
          <w:color w:val="000000"/>
          <w:sz w:val="22"/>
          <w:szCs w:val="22"/>
          <w:lang w:val="uk-UA"/>
        </w:rPr>
      </w:pPr>
      <w:r w:rsidRPr="00B66E89">
        <w:rPr>
          <w:b/>
          <w:color w:val="000000"/>
          <w:sz w:val="22"/>
          <w:szCs w:val="22"/>
        </w:rPr>
        <w:t>Розгляд звіту наглядової ради за 20</w:t>
      </w:r>
      <w:r w:rsidR="00DF52AB" w:rsidRPr="00B66E89">
        <w:rPr>
          <w:b/>
          <w:color w:val="000000"/>
          <w:sz w:val="22"/>
          <w:szCs w:val="22"/>
          <w:lang w:val="uk-UA"/>
        </w:rPr>
        <w:t>21</w:t>
      </w:r>
      <w:r w:rsidRPr="00B66E89">
        <w:rPr>
          <w:b/>
          <w:color w:val="000000"/>
          <w:sz w:val="22"/>
          <w:szCs w:val="22"/>
          <w:lang w:val="uk-UA"/>
        </w:rPr>
        <w:t xml:space="preserve"> </w:t>
      </w:r>
      <w:r w:rsidRPr="00B66E89">
        <w:rPr>
          <w:b/>
          <w:color w:val="000000"/>
          <w:sz w:val="22"/>
          <w:szCs w:val="22"/>
        </w:rPr>
        <w:t xml:space="preserve">рік. Прийняття рішення за наслідками розгляду звіту наглядової ради Товариства. </w:t>
      </w:r>
    </w:p>
    <w:p w:rsidR="00BD4ADB" w:rsidRPr="00B66E89" w:rsidRDefault="00BD4ADB" w:rsidP="00955AE6">
      <w:pPr>
        <w:ind w:firstLine="567"/>
        <w:jc w:val="both"/>
        <w:rPr>
          <w:b/>
          <w:bCs/>
          <w:sz w:val="22"/>
          <w:szCs w:val="22"/>
          <w:lang w:val="uk-UA"/>
        </w:rPr>
      </w:pPr>
      <w:r w:rsidRPr="00B66E89">
        <w:rPr>
          <w:b/>
          <w:bCs/>
          <w:sz w:val="22"/>
          <w:szCs w:val="22"/>
          <w:lang w:val="uk-UA"/>
        </w:rPr>
        <w:lastRenderedPageBreak/>
        <w:t xml:space="preserve">Слухали: </w:t>
      </w:r>
      <w:r w:rsidRPr="00B66E89">
        <w:rPr>
          <w:color w:val="000000"/>
          <w:sz w:val="22"/>
          <w:szCs w:val="22"/>
          <w:lang w:val="uk-UA"/>
        </w:rPr>
        <w:t xml:space="preserve">Голову Зборів </w:t>
      </w:r>
      <w:r w:rsidR="00796CD5" w:rsidRPr="00B66E89">
        <w:rPr>
          <w:color w:val="000000"/>
          <w:sz w:val="22"/>
          <w:szCs w:val="22"/>
          <w:lang w:val="uk-UA"/>
        </w:rPr>
        <w:t xml:space="preserve">Джоджика </w:t>
      </w:r>
      <w:r w:rsidRPr="00B66E89">
        <w:rPr>
          <w:color w:val="000000"/>
          <w:sz w:val="22"/>
          <w:szCs w:val="22"/>
          <w:lang w:val="uk-UA"/>
        </w:rPr>
        <w:t xml:space="preserve">Я.І., який зачитав звіт наглядової ради ПрАТ «Опілля»: </w:t>
      </w:r>
      <w:r w:rsidRPr="00B66E89">
        <w:rPr>
          <w:sz w:val="22"/>
          <w:szCs w:val="22"/>
          <w:lang w:val="uk-UA"/>
        </w:rPr>
        <w:t>Наглядова рада ПрАТ «Опілля» була обрана на загальних зборах акціонерів 26.04.2019 року у кількості 5 чоловік шляхом кумулятивного голосування.</w:t>
      </w:r>
      <w:r w:rsidR="00955AE6" w:rsidRPr="00B66E89">
        <w:rPr>
          <w:b/>
          <w:bCs/>
          <w:sz w:val="22"/>
          <w:szCs w:val="22"/>
          <w:lang w:val="uk-UA"/>
        </w:rPr>
        <w:t xml:space="preserve"> </w:t>
      </w:r>
      <w:r w:rsidR="00B534DB" w:rsidRPr="00B66E89">
        <w:rPr>
          <w:sz w:val="22"/>
          <w:szCs w:val="22"/>
          <w:lang w:val="uk-UA"/>
        </w:rPr>
        <w:t xml:space="preserve">Наглядова </w:t>
      </w:r>
      <w:r w:rsidRPr="00B66E89">
        <w:rPr>
          <w:sz w:val="22"/>
          <w:szCs w:val="22"/>
          <w:lang w:val="uk-UA"/>
        </w:rPr>
        <w:t>рада являється органом корпоративного управління ПрАТ «Опілля», яка представляє інтереси акціонерів в період між загальними зборами і в межах  своєї компетенції контролює і регулює діяльність ПрАТ «Опілля».</w:t>
      </w:r>
      <w:r w:rsidR="00955AE6" w:rsidRPr="00B66E89">
        <w:rPr>
          <w:b/>
          <w:bCs/>
          <w:sz w:val="22"/>
          <w:szCs w:val="22"/>
          <w:lang w:val="uk-UA"/>
        </w:rPr>
        <w:t xml:space="preserve"> </w:t>
      </w:r>
      <w:r w:rsidRPr="00B66E89">
        <w:rPr>
          <w:sz w:val="22"/>
          <w:szCs w:val="22"/>
        </w:rPr>
        <w:t>До компетенції наглядової ради належить</w:t>
      </w:r>
      <w:r w:rsidR="00955AE6" w:rsidRPr="00B66E89">
        <w:rPr>
          <w:sz w:val="22"/>
          <w:szCs w:val="22"/>
        </w:rPr>
        <w:t xml:space="preserve"> вирішення питань передбачених </w:t>
      </w:r>
      <w:r w:rsidR="00955AE6" w:rsidRPr="00B66E89">
        <w:rPr>
          <w:sz w:val="22"/>
          <w:szCs w:val="22"/>
          <w:lang w:val="uk-UA"/>
        </w:rPr>
        <w:t>з</w:t>
      </w:r>
      <w:r w:rsidRPr="00B66E89">
        <w:rPr>
          <w:sz w:val="22"/>
          <w:szCs w:val="22"/>
        </w:rPr>
        <w:t>аконодавством України, Законом України «Про акціонерні Товариства», Статутом Товариства, Положенням про наглядову р</w:t>
      </w:r>
      <w:r w:rsidR="00955AE6" w:rsidRPr="00B66E89">
        <w:rPr>
          <w:sz w:val="22"/>
          <w:szCs w:val="22"/>
        </w:rPr>
        <w:t>аду. Наглядова рада скликається</w:t>
      </w:r>
      <w:r w:rsidRPr="00B66E89">
        <w:rPr>
          <w:sz w:val="22"/>
          <w:szCs w:val="22"/>
        </w:rPr>
        <w:t xml:space="preserve"> Головою не рідше одного разу в квартал.</w:t>
      </w:r>
      <w:r w:rsidR="00955AE6" w:rsidRPr="00B66E89">
        <w:rPr>
          <w:b/>
          <w:bCs/>
          <w:sz w:val="22"/>
          <w:szCs w:val="22"/>
          <w:lang w:val="uk-UA"/>
        </w:rPr>
        <w:t xml:space="preserve"> </w:t>
      </w:r>
      <w:r w:rsidRPr="00B66E89">
        <w:rPr>
          <w:sz w:val="22"/>
          <w:szCs w:val="22"/>
        </w:rPr>
        <w:t>За звітній період проведено 13 засідань</w:t>
      </w:r>
      <w:r w:rsidR="00955AE6" w:rsidRPr="00B66E89">
        <w:rPr>
          <w:sz w:val="22"/>
          <w:szCs w:val="22"/>
          <w:lang w:val="uk-UA"/>
        </w:rPr>
        <w:t>,</w:t>
      </w:r>
      <w:r w:rsidR="00955AE6" w:rsidRPr="00B66E89">
        <w:rPr>
          <w:sz w:val="22"/>
          <w:szCs w:val="22"/>
        </w:rPr>
        <w:t xml:space="preserve"> на яких</w:t>
      </w:r>
      <w:r w:rsidRPr="00B66E89">
        <w:rPr>
          <w:sz w:val="22"/>
          <w:szCs w:val="22"/>
        </w:rPr>
        <w:t xml:space="preserve"> розглянуто питання: </w:t>
      </w:r>
    </w:p>
    <w:p w:rsidR="00BD4ADB" w:rsidRPr="00B66E89" w:rsidRDefault="00BD4ADB" w:rsidP="00BD4ADB">
      <w:pPr>
        <w:widowControl w:val="0"/>
        <w:jc w:val="both"/>
        <w:rPr>
          <w:sz w:val="22"/>
          <w:szCs w:val="22"/>
        </w:rPr>
      </w:pPr>
      <w:r w:rsidRPr="00B66E89">
        <w:rPr>
          <w:sz w:val="22"/>
          <w:szCs w:val="22"/>
        </w:rPr>
        <w:t>- Про пр</w:t>
      </w:r>
      <w:r w:rsidR="00955AE6" w:rsidRPr="00B66E89">
        <w:rPr>
          <w:sz w:val="22"/>
          <w:szCs w:val="22"/>
        </w:rPr>
        <w:t xml:space="preserve">ийняття рішенння по проведенню </w:t>
      </w:r>
      <w:r w:rsidR="00955AE6" w:rsidRPr="00B66E89">
        <w:rPr>
          <w:sz w:val="22"/>
          <w:szCs w:val="22"/>
          <w:lang w:val="uk-UA"/>
        </w:rPr>
        <w:t>річних</w:t>
      </w:r>
      <w:r w:rsidRPr="00B66E89">
        <w:rPr>
          <w:sz w:val="22"/>
          <w:szCs w:val="22"/>
        </w:rPr>
        <w:t xml:space="preserve"> загальних зборів акціонерів</w:t>
      </w:r>
    </w:p>
    <w:p w:rsidR="00BD4ADB" w:rsidRPr="00B66E89" w:rsidRDefault="00BD4ADB" w:rsidP="00BD4ADB">
      <w:pPr>
        <w:widowControl w:val="0"/>
        <w:jc w:val="both"/>
        <w:rPr>
          <w:sz w:val="22"/>
          <w:szCs w:val="22"/>
        </w:rPr>
      </w:pPr>
      <w:r w:rsidRPr="00B66E89">
        <w:rPr>
          <w:sz w:val="22"/>
          <w:szCs w:val="22"/>
        </w:rPr>
        <w:t>- Про обрання аудитора та визначення умов договору що укладатиметься з ним.</w:t>
      </w:r>
    </w:p>
    <w:p w:rsidR="00BD4ADB" w:rsidRPr="00B66E89" w:rsidRDefault="00BD4ADB" w:rsidP="00BD4ADB">
      <w:pPr>
        <w:widowControl w:val="0"/>
        <w:jc w:val="both"/>
        <w:rPr>
          <w:sz w:val="22"/>
          <w:szCs w:val="22"/>
        </w:rPr>
      </w:pPr>
      <w:r w:rsidRPr="00B66E89">
        <w:rPr>
          <w:sz w:val="22"/>
          <w:szCs w:val="22"/>
        </w:rPr>
        <w:t>- Про затвердження форми і тексту бюлетеня для голосування на загальних зборах акціонерів .</w:t>
      </w:r>
    </w:p>
    <w:p w:rsidR="00BD4ADB" w:rsidRPr="00B66E89" w:rsidRDefault="00BD4ADB" w:rsidP="00BD4ADB">
      <w:pPr>
        <w:widowControl w:val="0"/>
        <w:jc w:val="both"/>
        <w:rPr>
          <w:sz w:val="22"/>
          <w:szCs w:val="22"/>
        </w:rPr>
      </w:pPr>
      <w:r w:rsidRPr="00B66E89">
        <w:rPr>
          <w:sz w:val="22"/>
          <w:szCs w:val="22"/>
        </w:rPr>
        <w:t>- Про погодження відшкодування витрат Товариству з обмеженою відповідальністю «Пивоварня «Опілля», повязаних з поліпшенням основни</w:t>
      </w:r>
      <w:r w:rsidR="00A25328" w:rsidRPr="00B66E89">
        <w:rPr>
          <w:sz w:val="22"/>
          <w:szCs w:val="22"/>
        </w:rPr>
        <w:t>х фондів з січня по грудень 202</w:t>
      </w:r>
      <w:r w:rsidR="00A25328" w:rsidRPr="00B66E89">
        <w:rPr>
          <w:sz w:val="22"/>
          <w:szCs w:val="22"/>
          <w:lang w:val="uk-UA"/>
        </w:rPr>
        <w:t>1</w:t>
      </w:r>
      <w:r w:rsidRPr="00B66E89">
        <w:rPr>
          <w:sz w:val="22"/>
          <w:szCs w:val="22"/>
        </w:rPr>
        <w:t xml:space="preserve"> р. У відповідності із договорами оренди №1 від 01.01.2020р., №4 від 01.01.2020р.,та №5 від 02.06.2020 р.</w:t>
      </w:r>
    </w:p>
    <w:p w:rsidR="00BD4ADB" w:rsidRPr="00B66E89" w:rsidRDefault="00BD4ADB" w:rsidP="00BD4ADB">
      <w:pPr>
        <w:widowControl w:val="0"/>
        <w:jc w:val="both"/>
        <w:rPr>
          <w:sz w:val="22"/>
          <w:szCs w:val="22"/>
        </w:rPr>
      </w:pPr>
      <w:r w:rsidRPr="00B66E89">
        <w:rPr>
          <w:sz w:val="22"/>
          <w:szCs w:val="22"/>
        </w:rPr>
        <w:t>- Про встановлення дати складання переліку осіб</w:t>
      </w:r>
      <w:r w:rsidR="00B534DB" w:rsidRPr="00B66E89">
        <w:rPr>
          <w:sz w:val="22"/>
          <w:szCs w:val="22"/>
          <w:lang w:val="uk-UA"/>
        </w:rPr>
        <w:t>,</w:t>
      </w:r>
      <w:r w:rsidRPr="00B66E89">
        <w:rPr>
          <w:sz w:val="22"/>
          <w:szCs w:val="22"/>
        </w:rPr>
        <w:t xml:space="preserve"> які мають право на отримання дивідендів, порядку та строку їх виплати, та повідомлення осіб, які мають право на отримання дивідендів.</w:t>
      </w:r>
    </w:p>
    <w:p w:rsidR="00BD4ADB" w:rsidRPr="00B66E89" w:rsidRDefault="00BD4ADB" w:rsidP="00BD4ADB">
      <w:pPr>
        <w:widowControl w:val="0"/>
        <w:jc w:val="both"/>
        <w:rPr>
          <w:sz w:val="22"/>
          <w:szCs w:val="22"/>
        </w:rPr>
      </w:pPr>
      <w:r w:rsidRPr="00B66E89">
        <w:rPr>
          <w:sz w:val="22"/>
          <w:szCs w:val="22"/>
        </w:rPr>
        <w:t>Основні питання</w:t>
      </w:r>
      <w:r w:rsidR="00B534DB" w:rsidRPr="00B66E89">
        <w:rPr>
          <w:sz w:val="22"/>
          <w:szCs w:val="22"/>
          <w:lang w:val="uk-UA"/>
        </w:rPr>
        <w:t>,</w:t>
      </w:r>
      <w:r w:rsidRPr="00B66E89">
        <w:rPr>
          <w:sz w:val="22"/>
          <w:szCs w:val="22"/>
        </w:rPr>
        <w:t xml:space="preserve"> які розглядалися наглядовою радою Товариства за звітний період</w:t>
      </w:r>
      <w:r w:rsidR="00B534DB" w:rsidRPr="00B66E89">
        <w:rPr>
          <w:sz w:val="22"/>
          <w:szCs w:val="22"/>
          <w:lang w:val="uk-UA"/>
        </w:rPr>
        <w:t>,</w:t>
      </w:r>
      <w:r w:rsidRPr="00B66E89">
        <w:rPr>
          <w:sz w:val="22"/>
          <w:szCs w:val="22"/>
        </w:rPr>
        <w:t xml:space="preserve"> повязані з модернізацією підприємства його конкурентоздатністю та успішною роботою у майбутньому.</w:t>
      </w:r>
    </w:p>
    <w:p w:rsidR="00BD4ADB" w:rsidRPr="00B66E89" w:rsidRDefault="00BD4ADB" w:rsidP="00BD4ADB">
      <w:pPr>
        <w:widowControl w:val="0"/>
        <w:jc w:val="both"/>
        <w:rPr>
          <w:sz w:val="22"/>
          <w:szCs w:val="22"/>
        </w:rPr>
      </w:pPr>
      <w:r w:rsidRPr="00B66E89">
        <w:rPr>
          <w:sz w:val="22"/>
          <w:szCs w:val="22"/>
        </w:rPr>
        <w:t>Наглядова рада на протязі звітного періоду проводила контроль за виконанням рішень чергових зборів акціонерів, діяльністю правління.</w:t>
      </w:r>
    </w:p>
    <w:p w:rsidR="00BD4ADB" w:rsidRPr="00B66E89" w:rsidRDefault="00BD4ADB" w:rsidP="00BD4ADB">
      <w:pPr>
        <w:widowControl w:val="0"/>
        <w:jc w:val="both"/>
        <w:rPr>
          <w:sz w:val="22"/>
          <w:szCs w:val="22"/>
        </w:rPr>
      </w:pPr>
      <w:r w:rsidRPr="00B66E89">
        <w:rPr>
          <w:sz w:val="22"/>
          <w:szCs w:val="22"/>
        </w:rPr>
        <w:t xml:space="preserve">Наглядова рада Товариства залучила зовнішнього аудитора для перевірки фінансово – </w:t>
      </w:r>
      <w:r w:rsidR="00DF52AB" w:rsidRPr="00B66E89">
        <w:rPr>
          <w:sz w:val="22"/>
          <w:szCs w:val="22"/>
        </w:rPr>
        <w:t>господарської діяльності за 202</w:t>
      </w:r>
      <w:r w:rsidR="00DF52AB" w:rsidRPr="00B66E89">
        <w:rPr>
          <w:sz w:val="22"/>
          <w:szCs w:val="22"/>
          <w:lang w:val="uk-UA"/>
        </w:rPr>
        <w:t>1</w:t>
      </w:r>
      <w:r w:rsidRPr="00B66E89">
        <w:rPr>
          <w:sz w:val="22"/>
          <w:szCs w:val="22"/>
        </w:rPr>
        <w:t>р.</w:t>
      </w:r>
    </w:p>
    <w:p w:rsidR="00BD4ADB" w:rsidRPr="00B66E89" w:rsidRDefault="00BD4ADB" w:rsidP="00BD4ADB">
      <w:pPr>
        <w:widowControl w:val="0"/>
        <w:jc w:val="both"/>
        <w:rPr>
          <w:sz w:val="22"/>
          <w:szCs w:val="22"/>
        </w:rPr>
      </w:pPr>
      <w:r w:rsidRPr="00B66E89">
        <w:rPr>
          <w:sz w:val="22"/>
          <w:szCs w:val="22"/>
        </w:rPr>
        <w:t>По результатах перевірки аудитором не були виявлені факти порушення Товариством норм чинного законодавства в процесі фінансово – господарської діяльності, а також не виявлені факти</w:t>
      </w:r>
      <w:r w:rsidRPr="00B66E89">
        <w:rPr>
          <w:sz w:val="22"/>
          <w:szCs w:val="22"/>
          <w:lang w:val="uk-UA"/>
        </w:rPr>
        <w:t>,</w:t>
      </w:r>
      <w:r w:rsidRPr="00B66E89">
        <w:rPr>
          <w:sz w:val="22"/>
          <w:szCs w:val="22"/>
        </w:rPr>
        <w:t xml:space="preserve"> які б вказали на те що, фінансова звітність Приватного акціонер</w:t>
      </w:r>
      <w:r w:rsidR="00DF52AB" w:rsidRPr="00B66E89">
        <w:rPr>
          <w:sz w:val="22"/>
          <w:szCs w:val="22"/>
        </w:rPr>
        <w:t>ного Товариства «Опілля» за 202</w:t>
      </w:r>
      <w:r w:rsidR="00DF52AB" w:rsidRPr="00B66E89">
        <w:rPr>
          <w:sz w:val="22"/>
          <w:szCs w:val="22"/>
          <w:lang w:val="uk-UA"/>
        </w:rPr>
        <w:t xml:space="preserve">1 </w:t>
      </w:r>
      <w:r w:rsidRPr="00B66E89">
        <w:rPr>
          <w:sz w:val="22"/>
          <w:szCs w:val="22"/>
        </w:rPr>
        <w:t>р. складена на підставі недостовірних та неповних даних про фінансово – господарську діяльність Товариства.</w:t>
      </w:r>
    </w:p>
    <w:p w:rsidR="00BD4ADB" w:rsidRPr="00B66E89" w:rsidRDefault="00BD4ADB" w:rsidP="00BD4ADB">
      <w:pPr>
        <w:widowControl w:val="0"/>
        <w:jc w:val="both"/>
        <w:rPr>
          <w:sz w:val="22"/>
          <w:szCs w:val="22"/>
        </w:rPr>
      </w:pPr>
      <w:r w:rsidRPr="00B66E89">
        <w:rPr>
          <w:sz w:val="22"/>
          <w:szCs w:val="22"/>
        </w:rPr>
        <w:t>Наглядова рада розгляну</w:t>
      </w:r>
      <w:r w:rsidR="00B534DB" w:rsidRPr="00B66E89">
        <w:rPr>
          <w:sz w:val="22"/>
          <w:szCs w:val="22"/>
          <w:lang w:val="uk-UA"/>
        </w:rPr>
        <w:t>вши</w:t>
      </w:r>
      <w:r w:rsidRPr="00B66E89">
        <w:rPr>
          <w:sz w:val="22"/>
          <w:szCs w:val="22"/>
        </w:rPr>
        <w:t xml:space="preserve"> аудиторський висновок, звіт правління та звіт ревізійної комісії,</w:t>
      </w:r>
      <w:r w:rsidR="00DF52AB" w:rsidRPr="00B66E89">
        <w:rPr>
          <w:sz w:val="22"/>
          <w:szCs w:val="22"/>
        </w:rPr>
        <w:t xml:space="preserve"> констатує, що Товариство у 202</w:t>
      </w:r>
      <w:r w:rsidR="00DF52AB" w:rsidRPr="00B66E89">
        <w:rPr>
          <w:sz w:val="22"/>
          <w:szCs w:val="22"/>
          <w:lang w:val="uk-UA"/>
        </w:rPr>
        <w:t>1</w:t>
      </w:r>
      <w:r w:rsidRPr="00B66E89">
        <w:rPr>
          <w:sz w:val="22"/>
          <w:szCs w:val="22"/>
        </w:rPr>
        <w:t xml:space="preserve"> році отримало чистий  прибуток у розмірі </w:t>
      </w:r>
      <w:r w:rsidR="0049124F" w:rsidRPr="00B66E89">
        <w:rPr>
          <w:sz w:val="22"/>
          <w:szCs w:val="22"/>
        </w:rPr>
        <w:t>5</w:t>
      </w:r>
      <w:r w:rsidR="0049124F" w:rsidRPr="00B66E89">
        <w:rPr>
          <w:sz w:val="22"/>
          <w:szCs w:val="22"/>
          <w:lang w:val="uk-UA"/>
        </w:rPr>
        <w:t>970</w:t>
      </w:r>
      <w:r w:rsidR="00503DD3" w:rsidRPr="00B66E89">
        <w:rPr>
          <w:sz w:val="22"/>
          <w:szCs w:val="22"/>
        </w:rPr>
        <w:t xml:space="preserve"> тис. грн. та запропонувала</w:t>
      </w:r>
      <w:r w:rsidRPr="00B66E89">
        <w:rPr>
          <w:sz w:val="22"/>
          <w:szCs w:val="22"/>
        </w:rPr>
        <w:t xml:space="preserve"> Зборам прийняти рішення про його розподіл на розвиток виробництва ПрАТ «Опілля» та виплату дивідендів акціонерам Товариства</w:t>
      </w:r>
      <w:r w:rsidR="00C8365F" w:rsidRPr="00B66E89">
        <w:rPr>
          <w:sz w:val="22"/>
          <w:szCs w:val="22"/>
          <w:lang w:val="uk-UA"/>
        </w:rPr>
        <w:t>.</w:t>
      </w:r>
      <w:r w:rsidRPr="00B66E89">
        <w:rPr>
          <w:sz w:val="22"/>
          <w:szCs w:val="22"/>
          <w:lang w:val="uk-UA"/>
        </w:rPr>
        <w:t xml:space="preserve"> </w:t>
      </w:r>
      <w:r w:rsidRPr="00B66E89">
        <w:rPr>
          <w:sz w:val="22"/>
          <w:szCs w:val="22"/>
        </w:rPr>
        <w:t>На основі вищесказаного наглядова рада признала роботу</w:t>
      </w:r>
      <w:r w:rsidR="00DF52AB" w:rsidRPr="00B66E89">
        <w:rPr>
          <w:sz w:val="22"/>
          <w:szCs w:val="22"/>
        </w:rPr>
        <w:t xml:space="preserve"> правління ПрАТ «Опілля» за 202</w:t>
      </w:r>
      <w:r w:rsidR="00DF52AB" w:rsidRPr="00B66E89">
        <w:rPr>
          <w:sz w:val="22"/>
          <w:szCs w:val="22"/>
          <w:lang w:val="uk-UA"/>
        </w:rPr>
        <w:t>1</w:t>
      </w:r>
      <w:r w:rsidRPr="00B66E89">
        <w:rPr>
          <w:sz w:val="22"/>
          <w:szCs w:val="22"/>
        </w:rPr>
        <w:t xml:space="preserve"> рік задовільною та вважає за доцільне рекомендувати правлінню:</w:t>
      </w:r>
    </w:p>
    <w:p w:rsidR="00BD4ADB" w:rsidRPr="00B66E89" w:rsidRDefault="00BD4ADB" w:rsidP="00BD4ADB">
      <w:pPr>
        <w:widowControl w:val="0"/>
        <w:jc w:val="both"/>
        <w:rPr>
          <w:sz w:val="22"/>
          <w:szCs w:val="22"/>
        </w:rPr>
      </w:pPr>
      <w:r w:rsidRPr="00B66E89">
        <w:rPr>
          <w:sz w:val="22"/>
          <w:szCs w:val="22"/>
        </w:rPr>
        <w:t>- продовжити роботу на зростання прибутковості підприємства.</w:t>
      </w:r>
    </w:p>
    <w:p w:rsidR="00BD4ADB" w:rsidRPr="00B66E89" w:rsidRDefault="00BD4ADB" w:rsidP="00BD4ADB">
      <w:pPr>
        <w:widowControl w:val="0"/>
        <w:jc w:val="both"/>
        <w:rPr>
          <w:sz w:val="22"/>
          <w:szCs w:val="22"/>
        </w:rPr>
      </w:pPr>
      <w:r w:rsidRPr="00B66E89">
        <w:rPr>
          <w:sz w:val="22"/>
          <w:szCs w:val="22"/>
        </w:rPr>
        <w:t>-</w:t>
      </w:r>
      <w:r w:rsidRPr="00B66E89">
        <w:rPr>
          <w:sz w:val="22"/>
          <w:szCs w:val="22"/>
          <w:lang w:val="uk-UA"/>
        </w:rPr>
        <w:t xml:space="preserve"> </w:t>
      </w:r>
      <w:r w:rsidRPr="00B66E89">
        <w:rPr>
          <w:sz w:val="22"/>
          <w:szCs w:val="22"/>
        </w:rPr>
        <w:t>збільшити ефективність використання активів та власного капіталу підприємства.</w:t>
      </w:r>
    </w:p>
    <w:p w:rsidR="00BD4ADB" w:rsidRPr="00B66E89" w:rsidRDefault="00BD4ADB" w:rsidP="00BD4ADB">
      <w:pPr>
        <w:ind w:firstLine="720"/>
        <w:jc w:val="both"/>
        <w:rPr>
          <w:sz w:val="22"/>
          <w:szCs w:val="22"/>
          <w:lang w:val="uk-UA"/>
        </w:rPr>
      </w:pPr>
      <w:r w:rsidRPr="00B66E89">
        <w:rPr>
          <w:sz w:val="22"/>
          <w:szCs w:val="22"/>
          <w:lang w:val="uk-UA"/>
        </w:rPr>
        <w:t>Голова наглядової ради Джоджик Ярослав Іванович запропонував затвердити звіт нагля</w:t>
      </w:r>
      <w:r w:rsidR="00DF52AB" w:rsidRPr="00B66E89">
        <w:rPr>
          <w:sz w:val="22"/>
          <w:szCs w:val="22"/>
          <w:lang w:val="uk-UA"/>
        </w:rPr>
        <w:t>дової ради ПрАТ «Опілля» за 2021</w:t>
      </w:r>
      <w:r w:rsidRPr="00B66E89">
        <w:rPr>
          <w:sz w:val="22"/>
          <w:szCs w:val="22"/>
          <w:lang w:val="uk-UA"/>
        </w:rPr>
        <w:t xml:space="preserve"> рік.</w:t>
      </w:r>
    </w:p>
    <w:p w:rsidR="00796CD5" w:rsidRPr="00B66E89" w:rsidRDefault="00807D34" w:rsidP="00796CD5">
      <w:pPr>
        <w:ind w:firstLine="720"/>
        <w:jc w:val="both"/>
        <w:rPr>
          <w:sz w:val="22"/>
          <w:szCs w:val="22"/>
          <w:lang w:val="uk-UA"/>
        </w:rPr>
      </w:pPr>
      <w:r w:rsidRPr="00B66E89">
        <w:rPr>
          <w:sz w:val="22"/>
          <w:szCs w:val="22"/>
          <w:lang w:val="uk-UA"/>
        </w:rPr>
        <w:t>Інші пропозиції не надходили.</w:t>
      </w:r>
    </w:p>
    <w:p w:rsidR="00807D34" w:rsidRPr="00B66E89" w:rsidRDefault="00807D34" w:rsidP="00796CD5">
      <w:pPr>
        <w:ind w:firstLine="720"/>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796CD5" w:rsidP="00BD4ADB">
      <w:pPr>
        <w:ind w:firstLine="720"/>
        <w:jc w:val="both"/>
        <w:rPr>
          <w:sz w:val="22"/>
          <w:szCs w:val="22"/>
          <w:lang w:val="uk-UA"/>
        </w:rPr>
      </w:pPr>
      <w:r w:rsidRPr="00B66E89">
        <w:rPr>
          <w:sz w:val="22"/>
          <w:szCs w:val="22"/>
          <w:lang w:val="uk-UA"/>
        </w:rPr>
        <w:t xml:space="preserve"> </w:t>
      </w:r>
      <w:r w:rsidR="00BD4ADB"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Pr="00B66E89" w:rsidRDefault="00BD4ADB" w:rsidP="00BD4ADB">
      <w:pPr>
        <w:ind w:firstLine="720"/>
        <w:jc w:val="both"/>
        <w:rPr>
          <w:b/>
          <w:bCs/>
          <w:sz w:val="22"/>
          <w:szCs w:val="22"/>
          <w:lang w:val="uk-UA"/>
        </w:rPr>
      </w:pPr>
    </w:p>
    <w:p w:rsidR="00BD4ADB" w:rsidRPr="00B66E89" w:rsidRDefault="00845DA5" w:rsidP="00503DD3">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r w:rsidR="00BD4ADB" w:rsidRPr="00B66E89">
        <w:rPr>
          <w:sz w:val="22"/>
          <w:szCs w:val="22"/>
        </w:rPr>
        <w:t>Затвердити звіт нагля</w:t>
      </w:r>
      <w:r w:rsidR="00DF52AB" w:rsidRPr="00B66E89">
        <w:rPr>
          <w:sz w:val="22"/>
          <w:szCs w:val="22"/>
        </w:rPr>
        <w:t>дової ради ПрАТ «Опілля» за 202</w:t>
      </w:r>
      <w:r w:rsidR="00DF52AB" w:rsidRPr="00B66E89">
        <w:rPr>
          <w:sz w:val="22"/>
          <w:szCs w:val="22"/>
          <w:lang w:val="uk-UA"/>
        </w:rPr>
        <w:t>1</w:t>
      </w:r>
      <w:r w:rsidR="00BD4ADB" w:rsidRPr="00B66E89">
        <w:rPr>
          <w:sz w:val="22"/>
          <w:szCs w:val="22"/>
        </w:rPr>
        <w:t xml:space="preserve"> рік.</w:t>
      </w:r>
    </w:p>
    <w:p w:rsidR="00BD4ADB" w:rsidRPr="00B66E89" w:rsidRDefault="00BD4ADB" w:rsidP="00BD4ADB">
      <w:pPr>
        <w:tabs>
          <w:tab w:val="left" w:pos="1276"/>
        </w:tabs>
        <w:ind w:left="340"/>
        <w:jc w:val="both"/>
        <w:rPr>
          <w:sz w:val="22"/>
          <w:szCs w:val="22"/>
          <w:lang w:val="uk-UA"/>
        </w:rPr>
      </w:pPr>
    </w:p>
    <w:p w:rsidR="00BD4ADB" w:rsidRPr="00B66E89" w:rsidRDefault="00BD4ADB" w:rsidP="00BD4ADB">
      <w:pPr>
        <w:tabs>
          <w:tab w:val="left" w:pos="1276"/>
        </w:tabs>
        <w:ind w:left="567"/>
        <w:jc w:val="both"/>
        <w:rPr>
          <w:b/>
          <w:bCs/>
          <w:sz w:val="22"/>
          <w:szCs w:val="22"/>
          <w:u w:val="single"/>
          <w:lang w:val="uk-UA"/>
        </w:rPr>
      </w:pPr>
      <w:r w:rsidRPr="00B66E89">
        <w:rPr>
          <w:b/>
          <w:bCs/>
          <w:sz w:val="22"/>
          <w:szCs w:val="22"/>
          <w:u w:val="single"/>
          <w:lang w:val="uk-UA"/>
        </w:rPr>
        <w:t xml:space="preserve">6. По шостому питанню порядку денного: </w:t>
      </w:r>
    </w:p>
    <w:p w:rsidR="00BD4ADB" w:rsidRPr="00B66E89" w:rsidRDefault="00BD4ADB" w:rsidP="00BD4ADB">
      <w:pPr>
        <w:tabs>
          <w:tab w:val="left" w:pos="1276"/>
        </w:tabs>
        <w:ind w:firstLine="567"/>
        <w:jc w:val="both"/>
        <w:rPr>
          <w:b/>
          <w:color w:val="000000"/>
          <w:sz w:val="22"/>
          <w:szCs w:val="22"/>
          <w:lang w:val="uk-UA"/>
        </w:rPr>
      </w:pPr>
      <w:r w:rsidRPr="00B66E89">
        <w:rPr>
          <w:b/>
          <w:color w:val="000000"/>
          <w:sz w:val="22"/>
          <w:szCs w:val="22"/>
          <w:lang w:val="uk-UA"/>
        </w:rPr>
        <w:t xml:space="preserve">Розгляд </w:t>
      </w:r>
      <w:r w:rsidR="00DF52AB" w:rsidRPr="00B66E89">
        <w:rPr>
          <w:b/>
          <w:color w:val="000000"/>
          <w:sz w:val="22"/>
          <w:szCs w:val="22"/>
          <w:lang w:val="uk-UA"/>
        </w:rPr>
        <w:t xml:space="preserve">звіту ревізійної комісії за 2021 </w:t>
      </w:r>
      <w:r w:rsidRPr="00B66E89">
        <w:rPr>
          <w:b/>
          <w:color w:val="000000"/>
          <w:sz w:val="22"/>
          <w:szCs w:val="22"/>
          <w:lang w:val="uk-UA"/>
        </w:rPr>
        <w:t xml:space="preserve">рік. </w:t>
      </w:r>
      <w:r w:rsidRPr="00B66E89">
        <w:rPr>
          <w:b/>
          <w:color w:val="000000"/>
          <w:sz w:val="22"/>
          <w:szCs w:val="22"/>
        </w:rPr>
        <w:t xml:space="preserve">Прийняття рішення за наслідками розгляду звіту ревізійної комісії Товариства. </w:t>
      </w:r>
      <w:r w:rsidRPr="00B66E89">
        <w:rPr>
          <w:b/>
          <w:color w:val="000000"/>
          <w:sz w:val="22"/>
          <w:szCs w:val="22"/>
          <w:lang w:val="uk-UA"/>
        </w:rPr>
        <w:t xml:space="preserve">Затвердження висновків ревізійної комісії </w:t>
      </w:r>
      <w:r w:rsidR="00DF52AB" w:rsidRPr="00B66E89">
        <w:rPr>
          <w:b/>
          <w:color w:val="000000"/>
          <w:sz w:val="22"/>
          <w:szCs w:val="22"/>
          <w:lang w:val="uk-UA"/>
        </w:rPr>
        <w:t>по річному звіту за 2021</w:t>
      </w:r>
      <w:r w:rsidRPr="00B66E89">
        <w:rPr>
          <w:b/>
          <w:color w:val="000000"/>
          <w:sz w:val="22"/>
          <w:szCs w:val="22"/>
          <w:lang w:val="uk-UA"/>
        </w:rPr>
        <w:t xml:space="preserve"> рік.</w:t>
      </w:r>
    </w:p>
    <w:p w:rsidR="00BD4ADB" w:rsidRPr="00B66E89" w:rsidRDefault="00BD4ADB" w:rsidP="00796CD5">
      <w:pPr>
        <w:ind w:firstLine="540"/>
        <w:jc w:val="both"/>
        <w:rPr>
          <w:b/>
          <w:bCs/>
          <w:sz w:val="22"/>
          <w:szCs w:val="22"/>
          <w:lang w:val="uk-UA"/>
        </w:rPr>
      </w:pPr>
      <w:r w:rsidRPr="00B66E89">
        <w:rPr>
          <w:b/>
          <w:bCs/>
          <w:sz w:val="22"/>
          <w:szCs w:val="22"/>
          <w:lang w:val="uk-UA"/>
        </w:rPr>
        <w:t xml:space="preserve">Слухали: </w:t>
      </w:r>
      <w:r w:rsidRPr="00B66E89">
        <w:rPr>
          <w:sz w:val="22"/>
          <w:szCs w:val="22"/>
          <w:lang w:val="uk-UA"/>
        </w:rPr>
        <w:t>Голову Зборів.</w:t>
      </w:r>
      <w:r w:rsidR="00796CD5" w:rsidRPr="00B66E89">
        <w:rPr>
          <w:color w:val="000000"/>
          <w:sz w:val="22"/>
          <w:szCs w:val="22"/>
          <w:lang w:val="uk-UA"/>
        </w:rPr>
        <w:t xml:space="preserve"> Джоджика</w:t>
      </w:r>
      <w:r w:rsidRPr="00B66E89">
        <w:rPr>
          <w:color w:val="000000"/>
          <w:sz w:val="22"/>
          <w:szCs w:val="22"/>
          <w:lang w:val="uk-UA"/>
        </w:rPr>
        <w:t xml:space="preserve"> Я.І.</w:t>
      </w:r>
      <w:r w:rsidRPr="00B66E89">
        <w:rPr>
          <w:sz w:val="22"/>
          <w:szCs w:val="22"/>
          <w:lang w:val="uk-UA"/>
        </w:rPr>
        <w:t xml:space="preserve">, який надав слово члену ревізійної комісії Дацко Наталії Михайлівні, яка повідомила, що </w:t>
      </w:r>
      <w:r w:rsidRPr="00B66E89">
        <w:rPr>
          <w:sz w:val="22"/>
          <w:szCs w:val="22"/>
          <w:lang w:val="uk-UA" w:eastAsia="uk-UA"/>
        </w:rPr>
        <w:t xml:space="preserve">у своїй роботі ревізійна комісія керувалася чинним законодавством України, Статутом Товариства та положенням „Про ревізійну комісію ПрАТ </w:t>
      </w:r>
      <w:r w:rsidRPr="00B66E89">
        <w:rPr>
          <w:sz w:val="22"/>
          <w:szCs w:val="22"/>
          <w:lang w:val="uk-UA" w:eastAsia="uk-UA"/>
        </w:rPr>
        <w:lastRenderedPageBreak/>
        <w:t>„Опілля”. Дода</w:t>
      </w:r>
      <w:r w:rsidR="00503DD3" w:rsidRPr="00B66E89">
        <w:rPr>
          <w:sz w:val="22"/>
          <w:szCs w:val="22"/>
          <w:lang w:val="uk-UA" w:eastAsia="uk-UA"/>
        </w:rPr>
        <w:t>ткових перевірок за дорученням з</w:t>
      </w:r>
      <w:r w:rsidRPr="00B66E89">
        <w:rPr>
          <w:sz w:val="22"/>
          <w:szCs w:val="22"/>
          <w:lang w:val="uk-UA" w:eastAsia="uk-UA"/>
        </w:rPr>
        <w:t xml:space="preserve">агальних зборів, поданням наглядової ради, за вимогою акціонерів, які володіють у сукупності більше 10 відсотків голосуючих акцій Товариства, ревізійна комісія не здійснювала, </w:t>
      </w:r>
      <w:r w:rsidR="00B534DB" w:rsidRPr="00B66E89">
        <w:rPr>
          <w:sz w:val="22"/>
          <w:szCs w:val="22"/>
          <w:lang w:val="uk-UA" w:eastAsia="uk-UA"/>
        </w:rPr>
        <w:t>оскільки</w:t>
      </w:r>
      <w:r w:rsidRPr="00B66E89">
        <w:rPr>
          <w:sz w:val="22"/>
          <w:szCs w:val="22"/>
          <w:lang w:val="uk-UA" w:eastAsia="uk-UA"/>
        </w:rPr>
        <w:t xml:space="preserve"> такі доруче</w:t>
      </w:r>
      <w:r w:rsidR="00DF52AB" w:rsidRPr="00B66E89">
        <w:rPr>
          <w:sz w:val="22"/>
          <w:szCs w:val="22"/>
          <w:lang w:val="uk-UA" w:eastAsia="uk-UA"/>
        </w:rPr>
        <w:t>ння до ревізійної комісії у 2021</w:t>
      </w:r>
      <w:r w:rsidRPr="00B66E89">
        <w:rPr>
          <w:sz w:val="22"/>
          <w:szCs w:val="22"/>
          <w:lang w:val="uk-UA" w:eastAsia="uk-UA"/>
        </w:rPr>
        <w:t xml:space="preserve"> р. не надходили.</w:t>
      </w:r>
    </w:p>
    <w:p w:rsidR="00BD4ADB" w:rsidRPr="00B66E89" w:rsidRDefault="00BD4ADB" w:rsidP="00BD4ADB">
      <w:pPr>
        <w:ind w:firstLine="540"/>
        <w:jc w:val="both"/>
        <w:rPr>
          <w:sz w:val="22"/>
          <w:szCs w:val="22"/>
          <w:lang w:val="uk-UA" w:eastAsia="uk-UA"/>
        </w:rPr>
      </w:pPr>
      <w:r w:rsidRPr="00B66E89">
        <w:rPr>
          <w:sz w:val="22"/>
          <w:szCs w:val="22"/>
          <w:lang w:val="uk-UA" w:eastAsia="uk-UA"/>
        </w:rPr>
        <w:t xml:space="preserve">Паралельно з роботою аудиторської фірми, яка проводила перевірку фінансово-господарської </w:t>
      </w:r>
      <w:r w:rsidR="00DF52AB" w:rsidRPr="00B66E89">
        <w:rPr>
          <w:sz w:val="22"/>
          <w:szCs w:val="22"/>
          <w:lang w:val="uk-UA" w:eastAsia="uk-UA"/>
        </w:rPr>
        <w:t>діяльності ПрАТ „Опілля” за 2021</w:t>
      </w:r>
      <w:r w:rsidRPr="00B66E89">
        <w:rPr>
          <w:sz w:val="22"/>
          <w:szCs w:val="22"/>
          <w:lang w:val="uk-UA" w:eastAsia="uk-UA"/>
        </w:rPr>
        <w:t>р.</w:t>
      </w:r>
      <w:r w:rsidR="00B534DB" w:rsidRPr="00B66E89">
        <w:rPr>
          <w:sz w:val="22"/>
          <w:szCs w:val="22"/>
          <w:lang w:val="uk-UA" w:eastAsia="uk-UA"/>
        </w:rPr>
        <w:t>,</w:t>
      </w:r>
      <w:r w:rsidRPr="00B66E89">
        <w:rPr>
          <w:sz w:val="22"/>
          <w:szCs w:val="22"/>
          <w:lang w:val="uk-UA" w:eastAsia="uk-UA"/>
        </w:rPr>
        <w:t xml:space="preserve"> була здійснена ревізія поточної діяльності Товариства за попередній рік і ревізійною комісією.</w:t>
      </w:r>
    </w:p>
    <w:p w:rsidR="00BD4ADB" w:rsidRPr="00B66E89" w:rsidRDefault="00BD4ADB" w:rsidP="00BD4ADB">
      <w:pPr>
        <w:ind w:firstLine="540"/>
        <w:jc w:val="both"/>
        <w:rPr>
          <w:sz w:val="22"/>
          <w:szCs w:val="22"/>
          <w:lang w:val="uk-UA" w:eastAsia="uk-UA"/>
        </w:rPr>
      </w:pPr>
      <w:r w:rsidRPr="00B66E89">
        <w:rPr>
          <w:sz w:val="22"/>
          <w:szCs w:val="22"/>
          <w:lang w:val="uk-UA" w:eastAsia="uk-UA"/>
        </w:rPr>
        <w:t>Було здійснено перевірку фінансової документації Товариства.</w:t>
      </w:r>
    </w:p>
    <w:p w:rsidR="00BD4ADB" w:rsidRPr="00B66E89" w:rsidRDefault="00BD4ADB" w:rsidP="00BD4ADB">
      <w:pPr>
        <w:ind w:firstLine="540"/>
        <w:jc w:val="both"/>
        <w:rPr>
          <w:sz w:val="22"/>
          <w:szCs w:val="22"/>
          <w:lang w:val="uk-UA" w:eastAsia="uk-UA"/>
        </w:rPr>
      </w:pPr>
      <w:r w:rsidRPr="00B66E89">
        <w:rPr>
          <w:sz w:val="22"/>
          <w:szCs w:val="22"/>
          <w:lang w:val="uk-UA" w:eastAsia="uk-UA"/>
        </w:rPr>
        <w:t>Висновки комісії з інвентаризації залишків товарно-матеріальних цінностей Товариства були порівняні з даними первинного бухгалтерського обліку. Порушень не виявлено. Членами ревізійної комісії була проведена перевірка своєчасності і правильності платежів до бюджету за надані послуги та розрахунки з постачальниками. Порушень не виявлено.</w:t>
      </w:r>
    </w:p>
    <w:p w:rsidR="00BD4ADB" w:rsidRPr="00B66E89" w:rsidRDefault="00BD4ADB" w:rsidP="00BD4ADB">
      <w:pPr>
        <w:ind w:firstLine="540"/>
        <w:jc w:val="both"/>
        <w:rPr>
          <w:sz w:val="22"/>
          <w:szCs w:val="22"/>
          <w:lang w:val="uk-UA" w:eastAsia="uk-UA"/>
        </w:rPr>
      </w:pPr>
      <w:r w:rsidRPr="00B66E89">
        <w:rPr>
          <w:sz w:val="22"/>
          <w:szCs w:val="22"/>
          <w:lang w:val="uk-UA" w:eastAsia="uk-UA"/>
        </w:rPr>
        <w:t>Ми вважаємо, що бухгалтерська звітність в усіх суттєвих аспектах достовірно і повно подає фінансову інформацію ПрАТ “</w:t>
      </w:r>
      <w:r w:rsidR="00DF52AB" w:rsidRPr="00B66E89">
        <w:rPr>
          <w:sz w:val="22"/>
          <w:szCs w:val="22"/>
          <w:lang w:val="uk-UA" w:eastAsia="uk-UA"/>
        </w:rPr>
        <w:t>Опілля” станом на 31 грудня 2021</w:t>
      </w:r>
      <w:r w:rsidRPr="00B66E89">
        <w:rPr>
          <w:sz w:val="22"/>
          <w:szCs w:val="22"/>
          <w:lang w:val="uk-UA" w:eastAsia="uk-UA"/>
        </w:rPr>
        <w:t xml:space="preserve"> року, згідно з використаною концептуальною основою (національними Положеннями (стандартами) бухгалтерського обліку) та відповідає вимогам законодавства.</w:t>
      </w:r>
    </w:p>
    <w:p w:rsidR="00BD4ADB" w:rsidRPr="00B66E89" w:rsidRDefault="00BD4ADB" w:rsidP="00BD4ADB">
      <w:pPr>
        <w:ind w:firstLine="540"/>
        <w:jc w:val="both"/>
        <w:rPr>
          <w:b/>
          <w:bCs/>
          <w:sz w:val="22"/>
          <w:szCs w:val="22"/>
          <w:lang w:val="uk-UA"/>
        </w:rPr>
      </w:pPr>
      <w:r w:rsidRPr="00B66E89">
        <w:rPr>
          <w:b/>
          <w:bCs/>
          <w:sz w:val="22"/>
          <w:szCs w:val="22"/>
          <w:lang w:val="uk-UA"/>
        </w:rPr>
        <w:t>Виступив:</w:t>
      </w:r>
    </w:p>
    <w:p w:rsidR="00BD4ADB" w:rsidRPr="00B66E89" w:rsidRDefault="00BD4ADB" w:rsidP="00BD4ADB">
      <w:pPr>
        <w:jc w:val="both"/>
        <w:rPr>
          <w:sz w:val="22"/>
          <w:szCs w:val="22"/>
          <w:lang w:val="uk-UA"/>
        </w:rPr>
      </w:pPr>
      <w:r w:rsidRPr="00B66E89">
        <w:rPr>
          <w:sz w:val="22"/>
          <w:szCs w:val="22"/>
          <w:lang w:val="uk-UA"/>
        </w:rPr>
        <w:t>Голова Зборів</w:t>
      </w:r>
      <w:r w:rsidRPr="00B66E89">
        <w:rPr>
          <w:color w:val="000000"/>
          <w:sz w:val="22"/>
          <w:szCs w:val="22"/>
          <w:lang w:val="uk-UA"/>
        </w:rPr>
        <w:t xml:space="preserve"> Джоджик Я.І</w:t>
      </w:r>
      <w:r w:rsidRPr="00B66E89">
        <w:rPr>
          <w:sz w:val="22"/>
          <w:szCs w:val="22"/>
          <w:lang w:val="uk-UA"/>
        </w:rPr>
        <w:t>., яки</w:t>
      </w:r>
      <w:r w:rsidR="00196494" w:rsidRPr="00B66E89">
        <w:rPr>
          <w:sz w:val="22"/>
          <w:szCs w:val="22"/>
          <w:lang w:val="uk-UA"/>
        </w:rPr>
        <w:t xml:space="preserve">й запропонував: затвердити звіт </w:t>
      </w:r>
      <w:r w:rsidRPr="00B66E89">
        <w:rPr>
          <w:sz w:val="22"/>
          <w:szCs w:val="22"/>
          <w:lang w:val="uk-UA"/>
        </w:rPr>
        <w:t>ревізійної комісії ПрАТ «Опілл</w:t>
      </w:r>
      <w:r w:rsidR="00DF52AB" w:rsidRPr="00B66E89">
        <w:rPr>
          <w:sz w:val="22"/>
          <w:szCs w:val="22"/>
          <w:lang w:val="uk-UA"/>
        </w:rPr>
        <w:t>я» щодо проведеної роботи в 2021</w:t>
      </w:r>
      <w:r w:rsidRPr="00B66E89">
        <w:rPr>
          <w:sz w:val="22"/>
          <w:szCs w:val="22"/>
          <w:lang w:val="uk-UA"/>
        </w:rPr>
        <w:t xml:space="preserve"> році та висновки ревізійної комісії Товариства по річ</w:t>
      </w:r>
      <w:r w:rsidR="00DF52AB" w:rsidRPr="00B66E89">
        <w:rPr>
          <w:sz w:val="22"/>
          <w:szCs w:val="22"/>
          <w:lang w:val="uk-UA"/>
        </w:rPr>
        <w:t>ному звіту ПрАТ «Опілля» за 2021</w:t>
      </w:r>
      <w:r w:rsidRPr="00B66E89">
        <w:rPr>
          <w:sz w:val="22"/>
          <w:szCs w:val="22"/>
          <w:lang w:val="uk-UA"/>
        </w:rPr>
        <w:t xml:space="preserve"> рік.</w:t>
      </w:r>
    </w:p>
    <w:p w:rsidR="00796CD5" w:rsidRPr="00B66E89" w:rsidRDefault="00807D34" w:rsidP="00796CD5">
      <w:pPr>
        <w:ind w:firstLine="720"/>
        <w:jc w:val="both"/>
        <w:rPr>
          <w:sz w:val="22"/>
          <w:szCs w:val="22"/>
          <w:lang w:val="uk-UA"/>
        </w:rPr>
      </w:pPr>
      <w:r w:rsidRPr="00B66E89">
        <w:rPr>
          <w:sz w:val="22"/>
          <w:szCs w:val="22"/>
          <w:lang w:val="uk-UA"/>
        </w:rPr>
        <w:t>Інші пропозиції не надходили.</w:t>
      </w: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Pr="00B66E89" w:rsidRDefault="00BD4ADB" w:rsidP="00BD4ADB">
      <w:pPr>
        <w:ind w:firstLine="720"/>
        <w:jc w:val="both"/>
        <w:rPr>
          <w:b/>
          <w:bCs/>
          <w:sz w:val="22"/>
          <w:szCs w:val="22"/>
          <w:lang w:val="uk-UA"/>
        </w:rPr>
      </w:pPr>
    </w:p>
    <w:p w:rsidR="00BD4ADB" w:rsidRPr="00B66E89" w:rsidRDefault="00FC465D" w:rsidP="00BD4ADB">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p>
    <w:p w:rsidR="00BD4ADB" w:rsidRPr="00B66E89" w:rsidRDefault="00BD4ADB" w:rsidP="00BD4ADB">
      <w:pPr>
        <w:ind w:firstLine="720"/>
        <w:jc w:val="both"/>
        <w:rPr>
          <w:sz w:val="22"/>
          <w:szCs w:val="22"/>
          <w:lang w:val="uk-UA" w:eastAsia="uk-UA"/>
        </w:rPr>
      </w:pPr>
      <w:r w:rsidRPr="00B66E89">
        <w:rPr>
          <w:sz w:val="22"/>
          <w:szCs w:val="22"/>
          <w:lang w:val="uk-UA" w:eastAsia="uk-UA"/>
        </w:rPr>
        <w:t>Затвердити звіт ревізійної комісії ПрАТ «Опілля</w:t>
      </w:r>
      <w:r w:rsidR="00DF52AB" w:rsidRPr="00B66E89">
        <w:rPr>
          <w:sz w:val="22"/>
          <w:szCs w:val="22"/>
          <w:lang w:val="uk-UA" w:eastAsia="uk-UA"/>
        </w:rPr>
        <w:t>», щодо проведеної роботи в 2021</w:t>
      </w:r>
      <w:r w:rsidRPr="00B66E89">
        <w:rPr>
          <w:sz w:val="22"/>
          <w:szCs w:val="22"/>
          <w:lang w:val="uk-UA" w:eastAsia="uk-UA"/>
        </w:rPr>
        <w:t xml:space="preserve"> році, та висновок ревізійної комісії Товариства по річ</w:t>
      </w:r>
      <w:r w:rsidR="00DF52AB" w:rsidRPr="00B66E89">
        <w:rPr>
          <w:sz w:val="22"/>
          <w:szCs w:val="22"/>
          <w:lang w:val="uk-UA" w:eastAsia="uk-UA"/>
        </w:rPr>
        <w:t>ному звіту ПрАТ «Опілля» за 2021</w:t>
      </w:r>
      <w:r w:rsidRPr="00B66E89">
        <w:rPr>
          <w:sz w:val="22"/>
          <w:szCs w:val="22"/>
          <w:lang w:val="uk-UA" w:eastAsia="uk-UA"/>
        </w:rPr>
        <w:t xml:space="preserve"> рік</w:t>
      </w:r>
      <w:r w:rsidR="00FC465D" w:rsidRPr="00B66E89">
        <w:rPr>
          <w:sz w:val="22"/>
          <w:szCs w:val="22"/>
          <w:lang w:val="uk-UA" w:eastAsia="uk-UA"/>
        </w:rPr>
        <w:t>.</w:t>
      </w:r>
    </w:p>
    <w:p w:rsidR="00796CD5" w:rsidRPr="00B66E89" w:rsidRDefault="00796CD5" w:rsidP="00BD4ADB">
      <w:pPr>
        <w:ind w:firstLine="567"/>
        <w:jc w:val="both"/>
        <w:rPr>
          <w:b/>
          <w:bCs/>
          <w:sz w:val="22"/>
          <w:szCs w:val="22"/>
          <w:u w:val="single"/>
          <w:lang w:val="uk-UA"/>
        </w:rPr>
      </w:pPr>
    </w:p>
    <w:p w:rsidR="00BD4ADB" w:rsidRPr="00B66E89" w:rsidRDefault="00BD4ADB" w:rsidP="00BD4ADB">
      <w:pPr>
        <w:ind w:firstLine="567"/>
        <w:jc w:val="both"/>
        <w:rPr>
          <w:b/>
          <w:bCs/>
          <w:sz w:val="22"/>
          <w:szCs w:val="22"/>
          <w:u w:val="single"/>
          <w:lang w:val="uk-UA"/>
        </w:rPr>
      </w:pPr>
      <w:r w:rsidRPr="00B66E89">
        <w:rPr>
          <w:b/>
          <w:bCs/>
          <w:sz w:val="22"/>
          <w:szCs w:val="22"/>
          <w:u w:val="single"/>
          <w:lang w:val="uk-UA"/>
        </w:rPr>
        <w:t xml:space="preserve">7. По сьомому питанню порядку денного: </w:t>
      </w:r>
    </w:p>
    <w:p w:rsidR="00BD4ADB" w:rsidRPr="00B66E89" w:rsidRDefault="00BD4ADB" w:rsidP="00BD4ADB">
      <w:pPr>
        <w:ind w:firstLine="567"/>
        <w:jc w:val="both"/>
        <w:rPr>
          <w:b/>
          <w:color w:val="000000"/>
          <w:sz w:val="22"/>
          <w:szCs w:val="22"/>
        </w:rPr>
      </w:pPr>
      <w:r w:rsidRPr="00B66E89">
        <w:rPr>
          <w:b/>
          <w:color w:val="000000"/>
          <w:sz w:val="22"/>
          <w:szCs w:val="22"/>
        </w:rPr>
        <w:t>Про розподіл прибутку Товариства за 20</w:t>
      </w:r>
      <w:r w:rsidR="00DF52AB" w:rsidRPr="00B66E89">
        <w:rPr>
          <w:b/>
          <w:color w:val="000000"/>
          <w:sz w:val="22"/>
          <w:szCs w:val="22"/>
          <w:lang w:val="uk-UA"/>
        </w:rPr>
        <w:t>21</w:t>
      </w:r>
      <w:r w:rsidRPr="00B66E89">
        <w:rPr>
          <w:b/>
          <w:color w:val="000000"/>
          <w:sz w:val="22"/>
          <w:szCs w:val="22"/>
        </w:rPr>
        <w:t xml:space="preserve"> рік</w:t>
      </w:r>
      <w:r w:rsidRPr="00B66E89">
        <w:rPr>
          <w:b/>
          <w:color w:val="000000"/>
          <w:sz w:val="22"/>
          <w:szCs w:val="22"/>
          <w:lang w:val="uk-UA"/>
        </w:rPr>
        <w:t xml:space="preserve"> та про виплату дивідендів і з</w:t>
      </w:r>
      <w:r w:rsidRPr="00B66E89">
        <w:rPr>
          <w:b/>
          <w:color w:val="000000"/>
          <w:sz w:val="22"/>
          <w:szCs w:val="22"/>
        </w:rPr>
        <w:t>атвердження розміру річних дивідендів та способу їх виплати.</w:t>
      </w:r>
    </w:p>
    <w:p w:rsidR="00BD4ADB" w:rsidRPr="00B66E89" w:rsidRDefault="00BD4ADB" w:rsidP="00BD4ADB">
      <w:pPr>
        <w:ind w:left="171" w:firstLine="399"/>
        <w:jc w:val="both"/>
        <w:rPr>
          <w:b/>
          <w:bCs/>
          <w:sz w:val="22"/>
          <w:szCs w:val="22"/>
          <w:lang w:val="uk-UA"/>
        </w:rPr>
      </w:pPr>
    </w:p>
    <w:p w:rsidR="00BD4ADB" w:rsidRPr="00B66E89" w:rsidRDefault="00BD4ADB" w:rsidP="00796CD5">
      <w:pPr>
        <w:ind w:left="171" w:firstLine="399"/>
        <w:jc w:val="both"/>
        <w:rPr>
          <w:sz w:val="22"/>
          <w:szCs w:val="22"/>
          <w:lang w:val="uk-UA"/>
        </w:rPr>
      </w:pPr>
      <w:r w:rsidRPr="00B66E89">
        <w:rPr>
          <w:b/>
          <w:bCs/>
          <w:sz w:val="22"/>
          <w:szCs w:val="22"/>
          <w:lang w:val="uk-UA"/>
        </w:rPr>
        <w:t>Слухали:</w:t>
      </w:r>
      <w:r w:rsidRPr="00B66E89">
        <w:rPr>
          <w:sz w:val="22"/>
          <w:szCs w:val="22"/>
          <w:lang w:val="uk-UA"/>
        </w:rPr>
        <w:t xml:space="preserve"> Голову правління ПрАТ «Опілля» Чорнія Богдана Амбросійовича,</w:t>
      </w:r>
      <w:r w:rsidR="00FC465D" w:rsidRPr="00B66E89">
        <w:rPr>
          <w:sz w:val="22"/>
          <w:szCs w:val="22"/>
          <w:lang w:val="uk-UA"/>
        </w:rPr>
        <w:t xml:space="preserve"> </w:t>
      </w:r>
      <w:r w:rsidRPr="00B66E89">
        <w:rPr>
          <w:sz w:val="22"/>
          <w:szCs w:val="22"/>
          <w:lang w:val="uk-UA"/>
        </w:rPr>
        <w:t xml:space="preserve">який ознайомив з проектом рішення по питанню розподілу прибутку, а саме: </w:t>
      </w:r>
      <w:r w:rsidR="00E97DF5" w:rsidRPr="00B66E89">
        <w:rPr>
          <w:sz w:val="22"/>
          <w:szCs w:val="22"/>
          <w:lang w:val="uk-UA"/>
        </w:rPr>
        <w:t>р</w:t>
      </w:r>
      <w:r w:rsidRPr="00B66E89">
        <w:rPr>
          <w:sz w:val="22"/>
          <w:szCs w:val="22"/>
        </w:rPr>
        <w:t>озподілити чистий прибуток, отриманий Товариством за результатами фінансово - господарської діяльності Товариства у 20</w:t>
      </w:r>
      <w:r w:rsidR="00DF52AB" w:rsidRPr="00B66E89">
        <w:rPr>
          <w:sz w:val="22"/>
          <w:szCs w:val="22"/>
          <w:lang w:val="uk-UA"/>
        </w:rPr>
        <w:t>21</w:t>
      </w:r>
      <w:r w:rsidRPr="00B66E89">
        <w:rPr>
          <w:sz w:val="22"/>
          <w:szCs w:val="22"/>
        </w:rPr>
        <w:t xml:space="preserve"> році у розмірі </w:t>
      </w:r>
      <w:r w:rsidR="0049124F" w:rsidRPr="00B66E89">
        <w:rPr>
          <w:sz w:val="22"/>
          <w:szCs w:val="22"/>
          <w:lang w:val="uk-UA"/>
        </w:rPr>
        <w:t>5970</w:t>
      </w:r>
      <w:r w:rsidRPr="00B66E89">
        <w:rPr>
          <w:sz w:val="22"/>
          <w:szCs w:val="22"/>
        </w:rPr>
        <w:t xml:space="preserve"> тис. грн. наступним чином:</w:t>
      </w:r>
    </w:p>
    <w:p w:rsidR="00BD4ADB" w:rsidRPr="00B66E89" w:rsidRDefault="00BD4ADB" w:rsidP="00BD4ADB">
      <w:pPr>
        <w:jc w:val="both"/>
        <w:rPr>
          <w:sz w:val="22"/>
          <w:szCs w:val="22"/>
        </w:rPr>
      </w:pPr>
      <w:r w:rsidRPr="00B66E89">
        <w:rPr>
          <w:sz w:val="22"/>
          <w:szCs w:val="22"/>
          <w:lang w:val="uk-UA"/>
        </w:rPr>
        <w:t xml:space="preserve">1) - </w:t>
      </w:r>
      <w:r w:rsidR="0049124F" w:rsidRPr="00B66E89">
        <w:rPr>
          <w:sz w:val="22"/>
          <w:szCs w:val="22"/>
          <w:lang w:val="uk-UA"/>
        </w:rPr>
        <w:t>38</w:t>
      </w:r>
      <w:r w:rsidRPr="00B66E89">
        <w:rPr>
          <w:sz w:val="22"/>
          <w:szCs w:val="22"/>
        </w:rPr>
        <w:t>,</w:t>
      </w:r>
      <w:r w:rsidR="0049124F" w:rsidRPr="00B66E89">
        <w:rPr>
          <w:sz w:val="22"/>
          <w:szCs w:val="22"/>
          <w:lang w:val="uk-UA"/>
        </w:rPr>
        <w:t>16</w:t>
      </w:r>
      <w:r w:rsidRPr="00B66E89">
        <w:rPr>
          <w:sz w:val="22"/>
          <w:szCs w:val="22"/>
        </w:rPr>
        <w:t>%</w:t>
      </w:r>
      <w:r w:rsidRPr="00B66E89">
        <w:rPr>
          <w:sz w:val="22"/>
          <w:szCs w:val="22"/>
          <w:lang w:val="uk-UA"/>
        </w:rPr>
        <w:t>,</w:t>
      </w:r>
      <w:r w:rsidR="0049124F" w:rsidRPr="00B66E89">
        <w:rPr>
          <w:sz w:val="22"/>
          <w:szCs w:val="22"/>
        </w:rPr>
        <w:t xml:space="preserve"> що становить: 2 2</w:t>
      </w:r>
      <w:r w:rsidR="0049124F" w:rsidRPr="00B66E89">
        <w:rPr>
          <w:sz w:val="22"/>
          <w:szCs w:val="22"/>
          <w:lang w:val="uk-UA"/>
        </w:rPr>
        <w:t>78</w:t>
      </w:r>
      <w:r w:rsidRPr="00B66E89">
        <w:rPr>
          <w:sz w:val="22"/>
          <w:szCs w:val="22"/>
        </w:rPr>
        <w:t> </w:t>
      </w:r>
      <w:r w:rsidR="00E82FDF" w:rsidRPr="00B66E89">
        <w:rPr>
          <w:sz w:val="22"/>
          <w:szCs w:val="22"/>
          <w:lang w:val="uk-UA"/>
        </w:rPr>
        <w:t>296</w:t>
      </w:r>
      <w:r w:rsidR="0049124F" w:rsidRPr="00B66E89">
        <w:rPr>
          <w:sz w:val="22"/>
          <w:szCs w:val="22"/>
        </w:rPr>
        <w:t>,</w:t>
      </w:r>
      <w:r w:rsidR="00E82FDF" w:rsidRPr="00B66E89">
        <w:rPr>
          <w:sz w:val="22"/>
          <w:szCs w:val="22"/>
          <w:lang w:val="uk-UA"/>
        </w:rPr>
        <w:t>32</w:t>
      </w:r>
      <w:r w:rsidRPr="00B66E89">
        <w:rPr>
          <w:sz w:val="22"/>
          <w:szCs w:val="22"/>
        </w:rPr>
        <w:t xml:space="preserve"> грн. - на виплату дивідендів акціонерам ПрАТ «Опілля»;</w:t>
      </w:r>
    </w:p>
    <w:p w:rsidR="00BD4ADB" w:rsidRPr="00B66E89" w:rsidRDefault="00FC465D" w:rsidP="00C8365F">
      <w:pPr>
        <w:ind w:left="284"/>
        <w:jc w:val="both"/>
        <w:rPr>
          <w:sz w:val="22"/>
          <w:szCs w:val="22"/>
          <w:lang w:val="uk-UA"/>
        </w:rPr>
      </w:pPr>
      <w:r w:rsidRPr="00B66E89">
        <w:rPr>
          <w:sz w:val="22"/>
          <w:szCs w:val="22"/>
          <w:lang w:val="uk-UA"/>
        </w:rPr>
        <w:t xml:space="preserve"> - </w:t>
      </w:r>
      <w:r w:rsidR="0049124F" w:rsidRPr="00B66E89">
        <w:rPr>
          <w:sz w:val="22"/>
          <w:szCs w:val="22"/>
          <w:lang w:val="uk-UA"/>
        </w:rPr>
        <w:t>61</w:t>
      </w:r>
      <w:r w:rsidR="00BD4ADB" w:rsidRPr="00B66E89">
        <w:rPr>
          <w:sz w:val="22"/>
          <w:szCs w:val="22"/>
        </w:rPr>
        <w:t>,</w:t>
      </w:r>
      <w:r w:rsidR="0049124F" w:rsidRPr="00B66E89">
        <w:rPr>
          <w:sz w:val="22"/>
          <w:szCs w:val="22"/>
          <w:lang w:val="uk-UA"/>
        </w:rPr>
        <w:t>84</w:t>
      </w:r>
      <w:r w:rsidR="00BD4ADB" w:rsidRPr="00B66E89">
        <w:rPr>
          <w:sz w:val="22"/>
          <w:szCs w:val="22"/>
        </w:rPr>
        <w:t>%</w:t>
      </w:r>
      <w:r w:rsidR="00BD4ADB" w:rsidRPr="00B66E89">
        <w:rPr>
          <w:sz w:val="22"/>
          <w:szCs w:val="22"/>
          <w:lang w:val="uk-UA"/>
        </w:rPr>
        <w:t>,</w:t>
      </w:r>
      <w:r w:rsidR="00BD4ADB" w:rsidRPr="00B66E89">
        <w:rPr>
          <w:sz w:val="22"/>
          <w:szCs w:val="22"/>
        </w:rPr>
        <w:t xml:space="preserve"> що становить:</w:t>
      </w:r>
      <w:r w:rsidR="00845DA5" w:rsidRPr="00B66E89">
        <w:rPr>
          <w:sz w:val="22"/>
          <w:szCs w:val="22"/>
          <w:lang w:val="uk-UA"/>
        </w:rPr>
        <w:t xml:space="preserve"> </w:t>
      </w:r>
      <w:r w:rsidR="00776F87">
        <w:rPr>
          <w:sz w:val="22"/>
          <w:szCs w:val="22"/>
          <w:lang w:val="uk-UA"/>
        </w:rPr>
        <w:t>3</w:t>
      </w:r>
      <w:r w:rsidR="0049124F" w:rsidRPr="00B66E89">
        <w:rPr>
          <w:sz w:val="22"/>
          <w:szCs w:val="22"/>
        </w:rPr>
        <w:t> </w:t>
      </w:r>
      <w:r w:rsidR="0049124F" w:rsidRPr="00B66E89">
        <w:rPr>
          <w:sz w:val="22"/>
          <w:szCs w:val="22"/>
          <w:lang w:val="uk-UA"/>
        </w:rPr>
        <w:t>691</w:t>
      </w:r>
      <w:r w:rsidR="0049124F" w:rsidRPr="00B66E89">
        <w:rPr>
          <w:sz w:val="22"/>
          <w:szCs w:val="22"/>
        </w:rPr>
        <w:t> </w:t>
      </w:r>
      <w:r w:rsidR="00E82FDF" w:rsidRPr="00B66E89">
        <w:rPr>
          <w:sz w:val="22"/>
          <w:szCs w:val="22"/>
          <w:lang w:val="uk-UA"/>
        </w:rPr>
        <w:t>703</w:t>
      </w:r>
      <w:r w:rsidR="0049124F" w:rsidRPr="00B66E89">
        <w:rPr>
          <w:sz w:val="22"/>
          <w:szCs w:val="22"/>
        </w:rPr>
        <w:t>,</w:t>
      </w:r>
      <w:r w:rsidR="00E82FDF" w:rsidRPr="00B66E89">
        <w:rPr>
          <w:sz w:val="22"/>
          <w:szCs w:val="22"/>
          <w:lang w:val="uk-UA"/>
        </w:rPr>
        <w:t>68</w:t>
      </w:r>
      <w:r w:rsidR="0049124F" w:rsidRPr="00B66E89">
        <w:rPr>
          <w:sz w:val="22"/>
          <w:szCs w:val="22"/>
        </w:rPr>
        <w:t xml:space="preserve"> </w:t>
      </w:r>
      <w:r w:rsidR="00845DA5" w:rsidRPr="00B66E89">
        <w:rPr>
          <w:sz w:val="22"/>
          <w:szCs w:val="22"/>
        </w:rPr>
        <w:t xml:space="preserve"> грн</w:t>
      </w:r>
      <w:r w:rsidR="00807D34" w:rsidRPr="00B66E89">
        <w:rPr>
          <w:sz w:val="22"/>
          <w:szCs w:val="22"/>
          <w:lang w:val="uk-UA"/>
        </w:rPr>
        <w:t>.</w:t>
      </w:r>
      <w:r w:rsidR="00BD4ADB" w:rsidRPr="00B66E89">
        <w:rPr>
          <w:sz w:val="22"/>
          <w:szCs w:val="22"/>
        </w:rPr>
        <w:t xml:space="preserve"> – на розвиток виробництва ПрАТ «Опілл</w:t>
      </w:r>
      <w:r w:rsidRPr="00B66E89">
        <w:rPr>
          <w:sz w:val="22"/>
          <w:szCs w:val="22"/>
          <w:lang w:val="uk-UA"/>
        </w:rPr>
        <w:t>я».</w:t>
      </w:r>
    </w:p>
    <w:p w:rsidR="00BD4ADB" w:rsidRPr="00B66E89" w:rsidRDefault="00FC465D" w:rsidP="00BD4ADB">
      <w:pPr>
        <w:jc w:val="both"/>
        <w:rPr>
          <w:sz w:val="22"/>
          <w:szCs w:val="22"/>
        </w:rPr>
      </w:pPr>
      <w:r w:rsidRPr="00B66E89">
        <w:rPr>
          <w:sz w:val="22"/>
          <w:szCs w:val="22"/>
          <w:lang w:val="uk-UA"/>
        </w:rPr>
        <w:t xml:space="preserve">2) </w:t>
      </w:r>
      <w:r w:rsidR="00BD4ADB" w:rsidRPr="00B66E89">
        <w:rPr>
          <w:sz w:val="22"/>
          <w:szCs w:val="22"/>
        </w:rPr>
        <w:t>Виплат</w:t>
      </w:r>
      <w:r w:rsidR="00BD4ADB" w:rsidRPr="00B66E89">
        <w:rPr>
          <w:sz w:val="22"/>
          <w:szCs w:val="22"/>
          <w:lang w:val="uk-UA"/>
        </w:rPr>
        <w:t xml:space="preserve">ити </w:t>
      </w:r>
      <w:r w:rsidR="00BD4ADB" w:rsidRPr="00B66E89">
        <w:rPr>
          <w:sz w:val="22"/>
          <w:szCs w:val="22"/>
        </w:rPr>
        <w:t>дивіденд</w:t>
      </w:r>
      <w:r w:rsidR="00BD4ADB" w:rsidRPr="00B66E89">
        <w:rPr>
          <w:sz w:val="22"/>
          <w:szCs w:val="22"/>
          <w:lang w:val="uk-UA"/>
        </w:rPr>
        <w:t>и</w:t>
      </w:r>
      <w:r w:rsidR="0049124F" w:rsidRPr="00B66E89">
        <w:rPr>
          <w:sz w:val="22"/>
          <w:szCs w:val="22"/>
        </w:rPr>
        <w:t xml:space="preserve"> у розмірі 2 2</w:t>
      </w:r>
      <w:r w:rsidR="0049124F" w:rsidRPr="00B66E89">
        <w:rPr>
          <w:sz w:val="22"/>
          <w:szCs w:val="22"/>
          <w:lang w:val="uk-UA"/>
        </w:rPr>
        <w:t>78</w:t>
      </w:r>
      <w:r w:rsidR="0049124F" w:rsidRPr="00B66E89">
        <w:rPr>
          <w:sz w:val="22"/>
          <w:szCs w:val="22"/>
        </w:rPr>
        <w:t> </w:t>
      </w:r>
      <w:r w:rsidR="00E82FDF" w:rsidRPr="00B66E89">
        <w:rPr>
          <w:sz w:val="22"/>
          <w:szCs w:val="22"/>
          <w:lang w:val="uk-UA"/>
        </w:rPr>
        <w:t>296</w:t>
      </w:r>
      <w:r w:rsidR="0049124F" w:rsidRPr="00B66E89">
        <w:rPr>
          <w:sz w:val="22"/>
          <w:szCs w:val="22"/>
        </w:rPr>
        <w:t>,</w:t>
      </w:r>
      <w:r w:rsidR="00E82FDF" w:rsidRPr="00B66E89">
        <w:rPr>
          <w:sz w:val="22"/>
          <w:szCs w:val="22"/>
          <w:lang w:val="uk-UA"/>
        </w:rPr>
        <w:t>32</w:t>
      </w:r>
      <w:r w:rsidR="00845DA5" w:rsidRPr="00B66E89">
        <w:rPr>
          <w:sz w:val="22"/>
          <w:szCs w:val="22"/>
        </w:rPr>
        <w:t xml:space="preserve"> грн</w:t>
      </w:r>
      <w:r w:rsidR="00B66E89" w:rsidRPr="00B66E89">
        <w:rPr>
          <w:sz w:val="22"/>
          <w:szCs w:val="22"/>
          <w:lang w:val="uk-UA"/>
        </w:rPr>
        <w:t>.</w:t>
      </w:r>
      <w:r w:rsidR="00845DA5" w:rsidRPr="00B66E89">
        <w:rPr>
          <w:sz w:val="22"/>
          <w:szCs w:val="22"/>
          <w:lang w:val="uk-UA"/>
        </w:rPr>
        <w:t>,</w:t>
      </w:r>
      <w:r w:rsidR="00BD4ADB" w:rsidRPr="00B66E89">
        <w:rPr>
          <w:sz w:val="22"/>
          <w:szCs w:val="22"/>
        </w:rPr>
        <w:t xml:space="preserve"> згідно ст.</w:t>
      </w:r>
      <w:r w:rsidR="00BD4ADB" w:rsidRPr="00B66E89">
        <w:rPr>
          <w:sz w:val="22"/>
          <w:szCs w:val="22"/>
          <w:lang w:val="uk-UA"/>
        </w:rPr>
        <w:t xml:space="preserve"> </w:t>
      </w:r>
      <w:r w:rsidR="00845DA5" w:rsidRPr="00B66E89">
        <w:rPr>
          <w:sz w:val="22"/>
          <w:szCs w:val="22"/>
        </w:rPr>
        <w:t>30</w:t>
      </w:r>
      <w:r w:rsidR="0049124F" w:rsidRPr="00B66E89">
        <w:rPr>
          <w:sz w:val="22"/>
          <w:szCs w:val="22"/>
          <w:lang w:val="uk-UA"/>
        </w:rPr>
        <w:t xml:space="preserve"> </w:t>
      </w:r>
      <w:r w:rsidR="00BD4ADB" w:rsidRPr="00B66E89">
        <w:rPr>
          <w:sz w:val="22"/>
          <w:szCs w:val="22"/>
        </w:rPr>
        <w:t>Закону України «Про акціонерні товариства» безпосередньо акціонерам.</w:t>
      </w:r>
    </w:p>
    <w:p w:rsidR="00BD4ADB" w:rsidRPr="00B66E89" w:rsidRDefault="00BD4ADB" w:rsidP="00BD4ADB">
      <w:pPr>
        <w:ind w:firstLine="709"/>
        <w:jc w:val="both"/>
        <w:rPr>
          <w:sz w:val="22"/>
          <w:szCs w:val="22"/>
          <w:lang w:val="uk-UA"/>
        </w:rPr>
      </w:pPr>
      <w:r w:rsidRPr="00B66E89">
        <w:rPr>
          <w:sz w:val="22"/>
          <w:szCs w:val="22"/>
          <w:lang w:val="uk-UA"/>
        </w:rPr>
        <w:t>Запропонував проголосувати за оголошений проект рішення.</w:t>
      </w:r>
    </w:p>
    <w:p w:rsidR="00796CD5" w:rsidRPr="00B66E89" w:rsidRDefault="00B66E89" w:rsidP="00796CD5">
      <w:pPr>
        <w:ind w:firstLine="720"/>
        <w:jc w:val="both"/>
        <w:rPr>
          <w:sz w:val="22"/>
          <w:szCs w:val="22"/>
          <w:lang w:val="uk-UA"/>
        </w:rPr>
      </w:pPr>
      <w:r w:rsidRPr="00B66E89">
        <w:rPr>
          <w:sz w:val="22"/>
          <w:szCs w:val="22"/>
          <w:lang w:val="uk-UA"/>
        </w:rPr>
        <w:t>Інші пропозиції не надходили.</w:t>
      </w:r>
    </w:p>
    <w:p w:rsidR="00B66E89" w:rsidRPr="00B66E89" w:rsidRDefault="00B66E89" w:rsidP="00796CD5">
      <w:pPr>
        <w:ind w:firstLine="720"/>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Pr="00B66E89" w:rsidRDefault="00BD4ADB" w:rsidP="00BD4ADB">
      <w:pPr>
        <w:ind w:firstLine="720"/>
        <w:jc w:val="both"/>
        <w:rPr>
          <w:b/>
          <w:bCs/>
          <w:sz w:val="22"/>
          <w:szCs w:val="22"/>
          <w:lang w:val="uk-UA"/>
        </w:rPr>
      </w:pPr>
    </w:p>
    <w:p w:rsidR="00BD4ADB" w:rsidRPr="00B66E89" w:rsidRDefault="00FC465D" w:rsidP="00BD4ADB">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w:t>
      </w:r>
    </w:p>
    <w:p w:rsidR="00BD4ADB" w:rsidRPr="00B66E89" w:rsidRDefault="00BD4ADB" w:rsidP="00BD4ADB">
      <w:pPr>
        <w:ind w:left="171" w:firstLine="399"/>
        <w:jc w:val="both"/>
        <w:rPr>
          <w:sz w:val="22"/>
          <w:szCs w:val="22"/>
        </w:rPr>
      </w:pPr>
      <w:r w:rsidRPr="00B66E89">
        <w:rPr>
          <w:sz w:val="22"/>
          <w:szCs w:val="22"/>
        </w:rPr>
        <w:lastRenderedPageBreak/>
        <w:t>Розподілити чистий прибуток, отриманий Товариством за результатами фінансово - господарської діяльності Товариства у 20</w:t>
      </w:r>
      <w:r w:rsidR="00741F04" w:rsidRPr="00B66E89">
        <w:rPr>
          <w:sz w:val="22"/>
          <w:szCs w:val="22"/>
          <w:lang w:val="uk-UA"/>
        </w:rPr>
        <w:t>21</w:t>
      </w:r>
      <w:r w:rsidRPr="00B66E89">
        <w:rPr>
          <w:sz w:val="22"/>
          <w:szCs w:val="22"/>
        </w:rPr>
        <w:t xml:space="preserve"> році у розмірі </w:t>
      </w:r>
      <w:r w:rsidR="0049124F" w:rsidRPr="00B66E89">
        <w:rPr>
          <w:sz w:val="22"/>
          <w:szCs w:val="22"/>
          <w:lang w:val="uk-UA"/>
        </w:rPr>
        <w:t>5970</w:t>
      </w:r>
      <w:r w:rsidRPr="00B66E89">
        <w:rPr>
          <w:sz w:val="22"/>
          <w:szCs w:val="22"/>
        </w:rPr>
        <w:t xml:space="preserve"> тис. грн. наступним чином:</w:t>
      </w:r>
    </w:p>
    <w:p w:rsidR="0049124F" w:rsidRPr="00B66E89" w:rsidRDefault="0049124F" w:rsidP="0049124F">
      <w:pPr>
        <w:jc w:val="both"/>
        <w:rPr>
          <w:sz w:val="22"/>
          <w:szCs w:val="22"/>
        </w:rPr>
      </w:pPr>
      <w:r w:rsidRPr="00B66E89">
        <w:rPr>
          <w:sz w:val="22"/>
          <w:szCs w:val="22"/>
          <w:lang w:val="uk-UA"/>
        </w:rPr>
        <w:t>1) - 38</w:t>
      </w:r>
      <w:r w:rsidRPr="00B66E89">
        <w:rPr>
          <w:sz w:val="22"/>
          <w:szCs w:val="22"/>
        </w:rPr>
        <w:t>,</w:t>
      </w:r>
      <w:r w:rsidRPr="00B66E89">
        <w:rPr>
          <w:sz w:val="22"/>
          <w:szCs w:val="22"/>
          <w:lang w:val="uk-UA"/>
        </w:rPr>
        <w:t>16</w:t>
      </w:r>
      <w:r w:rsidRPr="00B66E89">
        <w:rPr>
          <w:sz w:val="22"/>
          <w:szCs w:val="22"/>
        </w:rPr>
        <w:t>%</w:t>
      </w:r>
      <w:r w:rsidRPr="00B66E89">
        <w:rPr>
          <w:sz w:val="22"/>
          <w:szCs w:val="22"/>
          <w:lang w:val="uk-UA"/>
        </w:rPr>
        <w:t>,</w:t>
      </w:r>
      <w:r w:rsidRPr="00B66E89">
        <w:rPr>
          <w:sz w:val="22"/>
          <w:szCs w:val="22"/>
        </w:rPr>
        <w:t xml:space="preserve"> що становить: 2 2</w:t>
      </w:r>
      <w:r w:rsidRPr="00B66E89">
        <w:rPr>
          <w:sz w:val="22"/>
          <w:szCs w:val="22"/>
          <w:lang w:val="uk-UA"/>
        </w:rPr>
        <w:t>78</w:t>
      </w:r>
      <w:r w:rsidRPr="00B66E89">
        <w:rPr>
          <w:sz w:val="22"/>
          <w:szCs w:val="22"/>
        </w:rPr>
        <w:t> </w:t>
      </w:r>
      <w:r w:rsidR="00E82FDF" w:rsidRPr="00B66E89">
        <w:rPr>
          <w:sz w:val="22"/>
          <w:szCs w:val="22"/>
          <w:lang w:val="uk-UA"/>
        </w:rPr>
        <w:t>296</w:t>
      </w:r>
      <w:r w:rsidRPr="00B66E89">
        <w:rPr>
          <w:sz w:val="22"/>
          <w:szCs w:val="22"/>
        </w:rPr>
        <w:t>,</w:t>
      </w:r>
      <w:r w:rsidR="00E82FDF" w:rsidRPr="00B66E89">
        <w:rPr>
          <w:sz w:val="22"/>
          <w:szCs w:val="22"/>
          <w:lang w:val="uk-UA"/>
        </w:rPr>
        <w:t>32</w:t>
      </w:r>
      <w:r w:rsidRPr="00B66E89">
        <w:rPr>
          <w:sz w:val="22"/>
          <w:szCs w:val="22"/>
        </w:rPr>
        <w:t xml:space="preserve"> грн. - на виплату дивідендів акціонерам ПрАТ «Опілля»;</w:t>
      </w:r>
    </w:p>
    <w:p w:rsidR="0049124F" w:rsidRPr="00B66E89" w:rsidRDefault="0049124F" w:rsidP="0049124F">
      <w:pPr>
        <w:ind w:left="284"/>
        <w:jc w:val="both"/>
        <w:rPr>
          <w:sz w:val="22"/>
          <w:szCs w:val="22"/>
          <w:lang w:val="uk-UA"/>
        </w:rPr>
      </w:pPr>
      <w:r w:rsidRPr="00B66E89">
        <w:rPr>
          <w:sz w:val="22"/>
          <w:szCs w:val="22"/>
          <w:lang w:val="uk-UA"/>
        </w:rPr>
        <w:t xml:space="preserve"> - 61</w:t>
      </w:r>
      <w:r w:rsidRPr="00B66E89">
        <w:rPr>
          <w:sz w:val="22"/>
          <w:szCs w:val="22"/>
        </w:rPr>
        <w:t>,</w:t>
      </w:r>
      <w:r w:rsidRPr="00B66E89">
        <w:rPr>
          <w:sz w:val="22"/>
          <w:szCs w:val="22"/>
          <w:lang w:val="uk-UA"/>
        </w:rPr>
        <w:t>84</w:t>
      </w:r>
      <w:r w:rsidRPr="00B66E89">
        <w:rPr>
          <w:sz w:val="22"/>
          <w:szCs w:val="22"/>
        </w:rPr>
        <w:t>%</w:t>
      </w:r>
      <w:r w:rsidRPr="00B66E89">
        <w:rPr>
          <w:sz w:val="22"/>
          <w:szCs w:val="22"/>
          <w:lang w:val="uk-UA"/>
        </w:rPr>
        <w:t>,</w:t>
      </w:r>
      <w:r w:rsidRPr="00B66E89">
        <w:rPr>
          <w:sz w:val="22"/>
          <w:szCs w:val="22"/>
        </w:rPr>
        <w:t xml:space="preserve"> що становить:</w:t>
      </w:r>
      <w:r w:rsidRPr="00B66E89">
        <w:rPr>
          <w:sz w:val="22"/>
          <w:szCs w:val="22"/>
          <w:lang w:val="uk-UA"/>
        </w:rPr>
        <w:t xml:space="preserve"> </w:t>
      </w:r>
      <w:r w:rsidR="00776F87">
        <w:rPr>
          <w:sz w:val="22"/>
          <w:szCs w:val="22"/>
        </w:rPr>
        <w:t>3</w:t>
      </w:r>
      <w:bookmarkStart w:id="0" w:name="_GoBack"/>
      <w:bookmarkEnd w:id="0"/>
      <w:r w:rsidRPr="00B66E89">
        <w:rPr>
          <w:sz w:val="22"/>
          <w:szCs w:val="22"/>
        </w:rPr>
        <w:t> </w:t>
      </w:r>
      <w:r w:rsidRPr="00B66E89">
        <w:rPr>
          <w:sz w:val="22"/>
          <w:szCs w:val="22"/>
          <w:lang w:val="uk-UA"/>
        </w:rPr>
        <w:t>691</w:t>
      </w:r>
      <w:r w:rsidRPr="00B66E89">
        <w:rPr>
          <w:sz w:val="22"/>
          <w:szCs w:val="22"/>
        </w:rPr>
        <w:t> </w:t>
      </w:r>
      <w:r w:rsidR="00E82FDF" w:rsidRPr="00B66E89">
        <w:rPr>
          <w:sz w:val="22"/>
          <w:szCs w:val="22"/>
          <w:lang w:val="uk-UA"/>
        </w:rPr>
        <w:t>703</w:t>
      </w:r>
      <w:r w:rsidRPr="00B66E89">
        <w:rPr>
          <w:sz w:val="22"/>
          <w:szCs w:val="22"/>
        </w:rPr>
        <w:t>,</w:t>
      </w:r>
      <w:r w:rsidR="00E82FDF" w:rsidRPr="00B66E89">
        <w:rPr>
          <w:sz w:val="22"/>
          <w:szCs w:val="22"/>
          <w:lang w:val="uk-UA"/>
        </w:rPr>
        <w:t>68</w:t>
      </w:r>
      <w:r w:rsidRPr="00B66E89">
        <w:rPr>
          <w:sz w:val="22"/>
          <w:szCs w:val="22"/>
        </w:rPr>
        <w:t xml:space="preserve">  грн</w:t>
      </w:r>
      <w:r w:rsidR="00B66E89" w:rsidRPr="00B66E89">
        <w:rPr>
          <w:sz w:val="22"/>
          <w:szCs w:val="22"/>
          <w:lang w:val="uk-UA"/>
        </w:rPr>
        <w:t>.</w:t>
      </w:r>
      <w:r w:rsidRPr="00B66E89">
        <w:rPr>
          <w:sz w:val="22"/>
          <w:szCs w:val="22"/>
        </w:rPr>
        <w:t xml:space="preserve"> – на розвиток виробництва ПрАТ «Опілл</w:t>
      </w:r>
      <w:r w:rsidRPr="00B66E89">
        <w:rPr>
          <w:sz w:val="22"/>
          <w:szCs w:val="22"/>
          <w:lang w:val="uk-UA"/>
        </w:rPr>
        <w:t>я».</w:t>
      </w:r>
    </w:p>
    <w:p w:rsidR="0049124F" w:rsidRPr="00B66E89" w:rsidRDefault="0049124F" w:rsidP="0049124F">
      <w:pPr>
        <w:jc w:val="both"/>
        <w:rPr>
          <w:sz w:val="22"/>
          <w:szCs w:val="22"/>
        </w:rPr>
      </w:pPr>
      <w:r w:rsidRPr="00B66E89">
        <w:rPr>
          <w:sz w:val="22"/>
          <w:szCs w:val="22"/>
          <w:lang w:val="uk-UA"/>
        </w:rPr>
        <w:t xml:space="preserve">2) </w:t>
      </w:r>
      <w:r w:rsidRPr="00B66E89">
        <w:rPr>
          <w:sz w:val="22"/>
          <w:szCs w:val="22"/>
        </w:rPr>
        <w:t>Виплат</w:t>
      </w:r>
      <w:r w:rsidRPr="00B66E89">
        <w:rPr>
          <w:sz w:val="22"/>
          <w:szCs w:val="22"/>
          <w:lang w:val="uk-UA"/>
        </w:rPr>
        <w:t xml:space="preserve">ити </w:t>
      </w:r>
      <w:r w:rsidRPr="00B66E89">
        <w:rPr>
          <w:sz w:val="22"/>
          <w:szCs w:val="22"/>
        </w:rPr>
        <w:t>дивіденд</w:t>
      </w:r>
      <w:r w:rsidRPr="00B66E89">
        <w:rPr>
          <w:sz w:val="22"/>
          <w:szCs w:val="22"/>
          <w:lang w:val="uk-UA"/>
        </w:rPr>
        <w:t>и</w:t>
      </w:r>
      <w:r w:rsidRPr="00B66E89">
        <w:rPr>
          <w:sz w:val="22"/>
          <w:szCs w:val="22"/>
        </w:rPr>
        <w:t xml:space="preserve"> у розмірі 2 2</w:t>
      </w:r>
      <w:r w:rsidRPr="00B66E89">
        <w:rPr>
          <w:sz w:val="22"/>
          <w:szCs w:val="22"/>
          <w:lang w:val="uk-UA"/>
        </w:rPr>
        <w:t>78</w:t>
      </w:r>
      <w:r w:rsidRPr="00B66E89">
        <w:rPr>
          <w:sz w:val="22"/>
          <w:szCs w:val="22"/>
        </w:rPr>
        <w:t> </w:t>
      </w:r>
      <w:r w:rsidR="00E82FDF" w:rsidRPr="00B66E89">
        <w:rPr>
          <w:sz w:val="22"/>
          <w:szCs w:val="22"/>
          <w:lang w:val="uk-UA"/>
        </w:rPr>
        <w:t>296</w:t>
      </w:r>
      <w:r w:rsidRPr="00B66E89">
        <w:rPr>
          <w:sz w:val="22"/>
          <w:szCs w:val="22"/>
        </w:rPr>
        <w:t>,</w:t>
      </w:r>
      <w:r w:rsidR="00E82FDF" w:rsidRPr="00B66E89">
        <w:rPr>
          <w:sz w:val="22"/>
          <w:szCs w:val="22"/>
          <w:lang w:val="uk-UA"/>
        </w:rPr>
        <w:t>32</w:t>
      </w:r>
      <w:r w:rsidRPr="00B66E89">
        <w:rPr>
          <w:sz w:val="22"/>
          <w:szCs w:val="22"/>
        </w:rPr>
        <w:t xml:space="preserve"> грн</w:t>
      </w:r>
      <w:r w:rsidR="00B66E89" w:rsidRPr="00B66E89">
        <w:rPr>
          <w:sz w:val="22"/>
          <w:szCs w:val="22"/>
          <w:lang w:val="uk-UA"/>
        </w:rPr>
        <w:t>.</w:t>
      </w:r>
      <w:r w:rsidRPr="00B66E89">
        <w:rPr>
          <w:sz w:val="22"/>
          <w:szCs w:val="22"/>
          <w:lang w:val="uk-UA"/>
        </w:rPr>
        <w:t>,</w:t>
      </w:r>
      <w:r w:rsidRPr="00B66E89">
        <w:rPr>
          <w:sz w:val="22"/>
          <w:szCs w:val="22"/>
        </w:rPr>
        <w:t xml:space="preserve"> згідно ст.</w:t>
      </w:r>
      <w:r w:rsidRPr="00B66E89">
        <w:rPr>
          <w:sz w:val="22"/>
          <w:szCs w:val="22"/>
          <w:lang w:val="uk-UA"/>
        </w:rPr>
        <w:t xml:space="preserve"> </w:t>
      </w:r>
      <w:r w:rsidRPr="00B66E89">
        <w:rPr>
          <w:sz w:val="22"/>
          <w:szCs w:val="22"/>
        </w:rPr>
        <w:t>30</w:t>
      </w:r>
      <w:r w:rsidRPr="00B66E89">
        <w:rPr>
          <w:sz w:val="22"/>
          <w:szCs w:val="22"/>
          <w:lang w:val="uk-UA"/>
        </w:rPr>
        <w:t xml:space="preserve"> </w:t>
      </w:r>
      <w:r w:rsidRPr="00B66E89">
        <w:rPr>
          <w:sz w:val="22"/>
          <w:szCs w:val="22"/>
        </w:rPr>
        <w:t>Закону України «Про акціонерні товариства» безпосередньо акціонерам.</w:t>
      </w:r>
    </w:p>
    <w:p w:rsidR="00BD4ADB" w:rsidRPr="00B66E89" w:rsidRDefault="00BD4ADB" w:rsidP="00BD4ADB">
      <w:pPr>
        <w:ind w:firstLine="720"/>
        <w:jc w:val="both"/>
        <w:rPr>
          <w:sz w:val="22"/>
          <w:szCs w:val="22"/>
        </w:rPr>
      </w:pPr>
    </w:p>
    <w:p w:rsidR="00BD4ADB" w:rsidRPr="00B66E89" w:rsidRDefault="00BD4ADB" w:rsidP="00BD4ADB">
      <w:pPr>
        <w:ind w:firstLine="567"/>
        <w:rPr>
          <w:b/>
          <w:bCs/>
          <w:sz w:val="22"/>
          <w:szCs w:val="22"/>
          <w:u w:val="single"/>
          <w:lang w:val="uk-UA"/>
        </w:rPr>
      </w:pPr>
      <w:r w:rsidRPr="00B66E89">
        <w:rPr>
          <w:b/>
          <w:bCs/>
          <w:sz w:val="22"/>
          <w:szCs w:val="22"/>
          <w:u w:val="single"/>
          <w:lang w:val="uk-UA"/>
        </w:rPr>
        <w:t xml:space="preserve">8. По восьмому питанню порядку денного: </w:t>
      </w:r>
    </w:p>
    <w:p w:rsidR="00BD4ADB" w:rsidRPr="00B66E89" w:rsidRDefault="00BD4ADB" w:rsidP="00BD4ADB">
      <w:pPr>
        <w:ind w:firstLine="567"/>
        <w:rPr>
          <w:b/>
          <w:color w:val="000000"/>
          <w:sz w:val="22"/>
          <w:szCs w:val="22"/>
          <w:lang w:val="uk-UA"/>
        </w:rPr>
      </w:pPr>
      <w:r w:rsidRPr="00B66E89">
        <w:rPr>
          <w:b/>
          <w:sz w:val="22"/>
          <w:szCs w:val="22"/>
        </w:rPr>
        <w:t>Затвердження річного</w:t>
      </w:r>
      <w:r w:rsidRPr="00B66E89">
        <w:rPr>
          <w:b/>
          <w:color w:val="000000"/>
          <w:sz w:val="22"/>
          <w:szCs w:val="22"/>
        </w:rPr>
        <w:t xml:space="preserve"> звіту Товариства за 20</w:t>
      </w:r>
      <w:r w:rsidR="00DF52AB" w:rsidRPr="00B66E89">
        <w:rPr>
          <w:b/>
          <w:color w:val="000000"/>
          <w:sz w:val="22"/>
          <w:szCs w:val="22"/>
          <w:lang w:val="uk-UA"/>
        </w:rPr>
        <w:t>21</w:t>
      </w:r>
      <w:r w:rsidRPr="00B66E89">
        <w:rPr>
          <w:b/>
          <w:color w:val="000000"/>
          <w:sz w:val="22"/>
          <w:szCs w:val="22"/>
        </w:rPr>
        <w:t xml:space="preserve"> рік.</w:t>
      </w:r>
    </w:p>
    <w:p w:rsidR="00BD4ADB" w:rsidRPr="00B66E89" w:rsidRDefault="00BD4ADB" w:rsidP="00BD4ADB">
      <w:pPr>
        <w:ind w:firstLine="567"/>
        <w:jc w:val="both"/>
        <w:rPr>
          <w:b/>
          <w:bCs/>
          <w:color w:val="000000"/>
          <w:spacing w:val="-1"/>
          <w:sz w:val="22"/>
          <w:szCs w:val="22"/>
          <w:lang w:val="uk-UA"/>
        </w:rPr>
      </w:pPr>
    </w:p>
    <w:p w:rsidR="00BD4ADB" w:rsidRPr="00B66E89" w:rsidRDefault="00BD4ADB" w:rsidP="00EB74E9">
      <w:pPr>
        <w:ind w:firstLine="567"/>
        <w:jc w:val="both"/>
        <w:rPr>
          <w:b/>
          <w:bCs/>
          <w:color w:val="000000"/>
          <w:spacing w:val="-1"/>
          <w:sz w:val="22"/>
          <w:szCs w:val="22"/>
          <w:lang w:val="uk-UA"/>
        </w:rPr>
      </w:pPr>
      <w:r w:rsidRPr="00B66E89">
        <w:rPr>
          <w:b/>
          <w:bCs/>
          <w:color w:val="000000"/>
          <w:spacing w:val="-1"/>
          <w:sz w:val="22"/>
          <w:szCs w:val="22"/>
          <w:lang w:val="uk-UA"/>
        </w:rPr>
        <w:t xml:space="preserve">Слухали: </w:t>
      </w:r>
      <w:r w:rsidRPr="00B66E89">
        <w:rPr>
          <w:color w:val="000000"/>
          <w:sz w:val="22"/>
          <w:szCs w:val="22"/>
          <w:lang w:val="uk-UA"/>
        </w:rPr>
        <w:t xml:space="preserve">голову Зборів Джоджика Я.І., який </w:t>
      </w:r>
      <w:r w:rsidR="0045750B" w:rsidRPr="00B66E89">
        <w:rPr>
          <w:color w:val="000000"/>
          <w:sz w:val="22"/>
          <w:szCs w:val="22"/>
          <w:lang w:val="uk-UA"/>
        </w:rPr>
        <w:t>ознайомив присутніх на Зборах з основними результатами фінансово – господарської діяльності Товарист</w:t>
      </w:r>
      <w:r w:rsidR="00DF52AB" w:rsidRPr="00B66E89">
        <w:rPr>
          <w:color w:val="000000"/>
          <w:sz w:val="22"/>
          <w:szCs w:val="22"/>
          <w:lang w:val="uk-UA"/>
        </w:rPr>
        <w:t>ва, згідно річного звіту за 2021</w:t>
      </w:r>
      <w:r w:rsidR="0045750B" w:rsidRPr="00B66E89">
        <w:rPr>
          <w:color w:val="000000"/>
          <w:sz w:val="22"/>
          <w:szCs w:val="22"/>
          <w:lang w:val="uk-UA"/>
        </w:rPr>
        <w:t xml:space="preserve"> рік і </w:t>
      </w:r>
      <w:r w:rsidRPr="00B66E89">
        <w:rPr>
          <w:color w:val="000000"/>
          <w:sz w:val="22"/>
          <w:szCs w:val="22"/>
          <w:lang w:val="uk-UA"/>
        </w:rPr>
        <w:t>запропонував</w:t>
      </w:r>
      <w:r w:rsidR="00EB74E9" w:rsidRPr="00B66E89">
        <w:rPr>
          <w:color w:val="000000"/>
          <w:sz w:val="22"/>
          <w:szCs w:val="22"/>
          <w:lang w:val="uk-UA"/>
        </w:rPr>
        <w:t xml:space="preserve"> </w:t>
      </w:r>
      <w:r w:rsidRPr="00B66E89">
        <w:rPr>
          <w:color w:val="000000"/>
          <w:sz w:val="22"/>
          <w:szCs w:val="22"/>
          <w:lang w:val="uk-UA"/>
        </w:rPr>
        <w:t>з</w:t>
      </w:r>
      <w:r w:rsidRPr="00B66E89">
        <w:rPr>
          <w:color w:val="000000"/>
          <w:sz w:val="22"/>
          <w:szCs w:val="22"/>
        </w:rPr>
        <w:t>атвердити річний звіт Товариства за 20</w:t>
      </w:r>
      <w:r w:rsidR="00DF52AB" w:rsidRPr="00B66E89">
        <w:rPr>
          <w:color w:val="000000"/>
          <w:sz w:val="22"/>
          <w:szCs w:val="22"/>
          <w:lang w:val="uk-UA"/>
        </w:rPr>
        <w:t>21</w:t>
      </w:r>
      <w:r w:rsidRPr="00B66E89">
        <w:rPr>
          <w:color w:val="000000"/>
          <w:sz w:val="22"/>
          <w:szCs w:val="22"/>
        </w:rPr>
        <w:t xml:space="preserve"> рік.</w:t>
      </w:r>
    </w:p>
    <w:p w:rsidR="00EB74E9" w:rsidRPr="00B66E89" w:rsidRDefault="00B66E89" w:rsidP="00EB74E9">
      <w:pPr>
        <w:ind w:firstLine="720"/>
        <w:jc w:val="both"/>
        <w:rPr>
          <w:sz w:val="22"/>
          <w:szCs w:val="22"/>
          <w:lang w:val="uk-UA"/>
        </w:rPr>
      </w:pPr>
      <w:r w:rsidRPr="00B66E89">
        <w:rPr>
          <w:sz w:val="22"/>
          <w:szCs w:val="22"/>
          <w:lang w:val="uk-UA"/>
        </w:rPr>
        <w:t>Інші пропозиції не надходили.</w:t>
      </w:r>
    </w:p>
    <w:p w:rsidR="00B66E89" w:rsidRPr="00B66E89" w:rsidRDefault="00B66E89" w:rsidP="00EB74E9">
      <w:pPr>
        <w:ind w:firstLine="720"/>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Pr="00B66E89" w:rsidRDefault="00BD4ADB" w:rsidP="00BD4ADB">
      <w:pPr>
        <w:ind w:firstLine="720"/>
        <w:jc w:val="both"/>
        <w:rPr>
          <w:b/>
          <w:bCs/>
          <w:sz w:val="22"/>
          <w:szCs w:val="22"/>
          <w:lang w:val="uk-UA"/>
        </w:rPr>
      </w:pPr>
    </w:p>
    <w:p w:rsidR="00BD4ADB" w:rsidRPr="00B66E89" w:rsidRDefault="00845DA5" w:rsidP="00EB74E9">
      <w:pPr>
        <w:ind w:firstLine="720"/>
        <w:jc w:val="both"/>
        <w:rPr>
          <w:b/>
          <w:bCs/>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p>
    <w:p w:rsidR="00BD4ADB" w:rsidRPr="00B66E89" w:rsidRDefault="00BD4ADB" w:rsidP="00BD4ADB">
      <w:pPr>
        <w:ind w:firstLine="720"/>
        <w:jc w:val="both"/>
        <w:rPr>
          <w:b/>
          <w:bCs/>
          <w:sz w:val="22"/>
          <w:szCs w:val="22"/>
          <w:lang w:val="uk-UA"/>
        </w:rPr>
      </w:pPr>
      <w:r w:rsidRPr="00B66E89">
        <w:rPr>
          <w:color w:val="000000"/>
          <w:sz w:val="22"/>
          <w:szCs w:val="22"/>
        </w:rPr>
        <w:t>Затвердити річний звіт Товариства за 20</w:t>
      </w:r>
      <w:r w:rsidR="00DF52AB" w:rsidRPr="00B66E89">
        <w:rPr>
          <w:color w:val="000000"/>
          <w:sz w:val="22"/>
          <w:szCs w:val="22"/>
          <w:lang w:val="uk-UA"/>
        </w:rPr>
        <w:t>21</w:t>
      </w:r>
      <w:r w:rsidRPr="00B66E89">
        <w:rPr>
          <w:color w:val="000000"/>
          <w:sz w:val="22"/>
          <w:szCs w:val="22"/>
        </w:rPr>
        <w:t xml:space="preserve"> рік.</w:t>
      </w:r>
    </w:p>
    <w:p w:rsidR="00BD4ADB" w:rsidRPr="00B66E89" w:rsidRDefault="00BD4ADB" w:rsidP="00BD4ADB">
      <w:pPr>
        <w:ind w:firstLine="567"/>
        <w:rPr>
          <w:color w:val="000000"/>
          <w:sz w:val="22"/>
          <w:szCs w:val="22"/>
          <w:lang w:val="uk-UA"/>
        </w:rPr>
      </w:pPr>
    </w:p>
    <w:p w:rsidR="00BD4ADB" w:rsidRPr="00B66E89" w:rsidRDefault="00BD4ADB" w:rsidP="001E63F1">
      <w:pPr>
        <w:ind w:left="300" w:firstLine="408"/>
        <w:jc w:val="both"/>
        <w:rPr>
          <w:sz w:val="22"/>
          <w:szCs w:val="22"/>
          <w:lang w:val="uk-UA"/>
        </w:rPr>
      </w:pPr>
      <w:r w:rsidRPr="00B66E89">
        <w:rPr>
          <w:b/>
          <w:bCs/>
          <w:sz w:val="22"/>
          <w:szCs w:val="22"/>
          <w:u w:val="single"/>
          <w:lang w:val="uk-UA"/>
        </w:rPr>
        <w:t>9. По дев’ятому питанню порядку денного:</w:t>
      </w:r>
      <w:r w:rsidRPr="00B66E89">
        <w:rPr>
          <w:sz w:val="22"/>
          <w:szCs w:val="22"/>
        </w:rPr>
        <w:t xml:space="preserve"> </w:t>
      </w:r>
    </w:p>
    <w:p w:rsidR="00BD4ADB" w:rsidRPr="00B66E89" w:rsidRDefault="00BD4ADB" w:rsidP="00BD4ADB">
      <w:pPr>
        <w:ind w:left="300"/>
        <w:jc w:val="both"/>
        <w:rPr>
          <w:b/>
          <w:sz w:val="22"/>
          <w:szCs w:val="22"/>
        </w:rPr>
      </w:pPr>
      <w:r w:rsidRPr="00B66E89">
        <w:rPr>
          <w:b/>
          <w:sz w:val="22"/>
          <w:szCs w:val="22"/>
        </w:rPr>
        <w:t xml:space="preserve">Прийняття рішення про припинення </w:t>
      </w:r>
      <w:r w:rsidR="00DF52AB" w:rsidRPr="00B66E89">
        <w:rPr>
          <w:b/>
          <w:sz w:val="22"/>
          <w:szCs w:val="22"/>
        </w:rPr>
        <w:t xml:space="preserve">повноважень </w:t>
      </w:r>
      <w:r w:rsidR="00DF52AB" w:rsidRPr="00B66E89">
        <w:rPr>
          <w:b/>
          <w:sz w:val="22"/>
          <w:szCs w:val="22"/>
          <w:lang w:val="uk-UA"/>
        </w:rPr>
        <w:t>наглядової ради</w:t>
      </w:r>
      <w:r w:rsidRPr="00B66E89">
        <w:rPr>
          <w:b/>
          <w:sz w:val="22"/>
          <w:szCs w:val="22"/>
        </w:rPr>
        <w:t xml:space="preserve"> Товариства у повному складі.</w:t>
      </w:r>
    </w:p>
    <w:p w:rsidR="00BD4ADB" w:rsidRPr="00B66E89" w:rsidRDefault="00BD4ADB" w:rsidP="00BD4ADB">
      <w:pPr>
        <w:jc w:val="both"/>
        <w:rPr>
          <w:b/>
          <w:bCs/>
          <w:color w:val="000000"/>
          <w:spacing w:val="-1"/>
          <w:sz w:val="22"/>
          <w:szCs w:val="22"/>
          <w:lang w:val="uk-UA"/>
        </w:rPr>
      </w:pPr>
    </w:p>
    <w:p w:rsidR="009E1908" w:rsidRPr="00B66E89" w:rsidRDefault="00BD4ADB" w:rsidP="009E1908">
      <w:pPr>
        <w:ind w:left="171"/>
        <w:rPr>
          <w:sz w:val="22"/>
          <w:szCs w:val="22"/>
          <w:lang w:val="uk-UA"/>
        </w:rPr>
      </w:pPr>
      <w:r w:rsidRPr="00B66E89">
        <w:rPr>
          <w:b/>
          <w:bCs/>
          <w:color w:val="000000"/>
          <w:spacing w:val="-1"/>
          <w:sz w:val="22"/>
          <w:szCs w:val="22"/>
          <w:lang w:val="uk-UA"/>
        </w:rPr>
        <w:t xml:space="preserve">Слухали: </w:t>
      </w:r>
      <w:r w:rsidRPr="00B66E89">
        <w:rPr>
          <w:color w:val="000000"/>
          <w:sz w:val="22"/>
          <w:szCs w:val="22"/>
          <w:lang w:val="uk-UA"/>
        </w:rPr>
        <w:t>голову Зборів Джоджика Я.І., який запропонував</w:t>
      </w:r>
      <w:r w:rsidRPr="00B66E89">
        <w:rPr>
          <w:sz w:val="22"/>
          <w:szCs w:val="22"/>
          <w:lang w:val="uk-UA"/>
        </w:rPr>
        <w:t xml:space="preserve"> припинити</w:t>
      </w:r>
      <w:r w:rsidR="00DF52AB" w:rsidRPr="00B66E89">
        <w:rPr>
          <w:sz w:val="22"/>
          <w:szCs w:val="22"/>
          <w:lang w:val="uk-UA"/>
        </w:rPr>
        <w:t xml:space="preserve"> повноваження наглядової ради</w:t>
      </w:r>
      <w:r w:rsidRPr="00B66E89">
        <w:rPr>
          <w:sz w:val="22"/>
          <w:szCs w:val="22"/>
          <w:lang w:val="uk-UA"/>
        </w:rPr>
        <w:t xml:space="preserve"> Товариства у </w:t>
      </w:r>
      <w:r w:rsidR="001E63F1" w:rsidRPr="00B66E89">
        <w:rPr>
          <w:sz w:val="22"/>
          <w:szCs w:val="22"/>
          <w:lang w:val="uk-UA"/>
        </w:rPr>
        <w:t>повному складі а саме: голови</w:t>
      </w:r>
      <w:r w:rsidR="009E1908" w:rsidRPr="00B66E89">
        <w:rPr>
          <w:sz w:val="22"/>
          <w:szCs w:val="22"/>
          <w:lang w:val="uk-UA"/>
        </w:rPr>
        <w:t xml:space="preserve"> наглядової ради - Джоджик Ярослав Іванович,члени наглядової ради - Гомівка Михайло Володимирович, Товарянська Лариса Іванівна, Горук Андрій Зіновійович, Луцик Володимир Степанович.</w:t>
      </w:r>
    </w:p>
    <w:p w:rsidR="00EB74E9" w:rsidRPr="00B66E89" w:rsidRDefault="00B66E89" w:rsidP="00EB74E9">
      <w:pPr>
        <w:ind w:firstLine="720"/>
        <w:jc w:val="both"/>
        <w:rPr>
          <w:sz w:val="22"/>
          <w:szCs w:val="22"/>
          <w:lang w:val="uk-UA"/>
        </w:rPr>
      </w:pPr>
      <w:r w:rsidRPr="00B66E89">
        <w:rPr>
          <w:sz w:val="22"/>
          <w:szCs w:val="22"/>
          <w:lang w:val="uk-UA"/>
        </w:rPr>
        <w:t>Інші пропозиції не надходили.</w:t>
      </w:r>
    </w:p>
    <w:p w:rsidR="00BD4ADB" w:rsidRPr="00B66E89" w:rsidRDefault="00BD4ADB" w:rsidP="00EB74E9">
      <w:pPr>
        <w:jc w:val="both"/>
        <w:rPr>
          <w:b/>
          <w:sz w:val="22"/>
          <w:szCs w:val="22"/>
          <w:lang w:val="uk-UA"/>
        </w:rPr>
      </w:pPr>
    </w:p>
    <w:p w:rsidR="00BD4ADB" w:rsidRPr="00B66E89" w:rsidRDefault="00BD4ADB" w:rsidP="00EB74E9">
      <w:pPr>
        <w:ind w:firstLine="720"/>
        <w:jc w:val="both"/>
        <w:rPr>
          <w:b/>
          <w:sz w:val="22"/>
          <w:szCs w:val="22"/>
          <w:lang w:val="uk-UA"/>
        </w:rPr>
      </w:pPr>
      <w:r w:rsidRPr="00B66E89">
        <w:rPr>
          <w:b/>
          <w:sz w:val="22"/>
          <w:szCs w:val="22"/>
          <w:lang w:val="uk-UA"/>
        </w:rPr>
        <w:t>Голосували:</w:t>
      </w:r>
    </w:p>
    <w:p w:rsidR="00BD4ADB" w:rsidRPr="00B66E89" w:rsidRDefault="001E63F1" w:rsidP="00BD4ADB">
      <w:pPr>
        <w:ind w:firstLine="720"/>
        <w:jc w:val="both"/>
        <w:rPr>
          <w:sz w:val="22"/>
          <w:szCs w:val="22"/>
          <w:lang w:val="uk-UA"/>
        </w:rPr>
      </w:pPr>
      <w:r w:rsidRPr="00B66E89">
        <w:rPr>
          <w:sz w:val="22"/>
          <w:szCs w:val="22"/>
          <w:lang w:val="uk-UA"/>
        </w:rPr>
        <w:t>«За» 3700151</w:t>
      </w:r>
      <w:r w:rsidR="00BD4ADB" w:rsidRPr="00B66E89">
        <w:rPr>
          <w:sz w:val="22"/>
          <w:szCs w:val="22"/>
          <w:lang w:val="uk-UA"/>
        </w:rPr>
        <w:t xml:space="preserve">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 xml:space="preserve">«Проти» 0 голосів, що становить  0 відсотків голосів акціонерів, які зареєструвалися для участі у Зборах та є власниками голосуючих з цього питання акцій; </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720"/>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Pr="00B66E89" w:rsidRDefault="00BD4ADB" w:rsidP="00BD4ADB">
      <w:pPr>
        <w:jc w:val="both"/>
        <w:rPr>
          <w:b/>
          <w:sz w:val="22"/>
          <w:szCs w:val="22"/>
          <w:lang w:val="uk-UA"/>
        </w:rPr>
      </w:pPr>
    </w:p>
    <w:p w:rsidR="00BD4ADB" w:rsidRPr="00B66E89" w:rsidRDefault="00845DA5" w:rsidP="00EB74E9">
      <w:pPr>
        <w:ind w:firstLine="708"/>
        <w:jc w:val="both"/>
        <w:rPr>
          <w:sz w:val="22"/>
          <w:szCs w:val="22"/>
          <w:lang w:val="uk-UA"/>
        </w:rPr>
      </w:pPr>
      <w:r w:rsidRPr="00B66E89">
        <w:rPr>
          <w:b/>
          <w:sz w:val="22"/>
          <w:szCs w:val="22"/>
          <w:lang w:val="uk-UA"/>
        </w:rPr>
        <w:t>Рішення</w:t>
      </w:r>
      <w:r w:rsidR="00BD4ADB" w:rsidRPr="00B66E89">
        <w:rPr>
          <w:b/>
          <w:sz w:val="22"/>
          <w:szCs w:val="22"/>
          <w:lang w:val="uk-UA"/>
        </w:rPr>
        <w:t xml:space="preserve"> прийняте річними загальними зборами</w:t>
      </w:r>
      <w:r w:rsidR="00BD4ADB" w:rsidRPr="00B66E89">
        <w:rPr>
          <w:sz w:val="22"/>
          <w:szCs w:val="22"/>
          <w:lang w:val="uk-UA"/>
        </w:rPr>
        <w:t xml:space="preserve">: </w:t>
      </w:r>
    </w:p>
    <w:p w:rsidR="009E1908" w:rsidRPr="00B66E89" w:rsidRDefault="00BD4ADB" w:rsidP="009E1908">
      <w:pPr>
        <w:ind w:left="171"/>
        <w:rPr>
          <w:sz w:val="22"/>
          <w:szCs w:val="22"/>
          <w:lang w:val="uk-UA"/>
        </w:rPr>
      </w:pPr>
      <w:r w:rsidRPr="00B66E89">
        <w:rPr>
          <w:sz w:val="22"/>
          <w:szCs w:val="22"/>
          <w:lang w:val="uk-UA"/>
        </w:rPr>
        <w:t>Припинити</w:t>
      </w:r>
      <w:r w:rsidR="00E06C2F" w:rsidRPr="00B66E89">
        <w:rPr>
          <w:sz w:val="22"/>
          <w:szCs w:val="22"/>
          <w:lang w:val="uk-UA"/>
        </w:rPr>
        <w:t xml:space="preserve"> повноваження наглядової ради</w:t>
      </w:r>
      <w:r w:rsidRPr="00B66E89">
        <w:rPr>
          <w:sz w:val="22"/>
          <w:szCs w:val="22"/>
          <w:lang w:val="uk-UA"/>
        </w:rPr>
        <w:t xml:space="preserve"> Товариства у повному складі, а саме: </w:t>
      </w:r>
      <w:r w:rsidR="009E1908" w:rsidRPr="00B66E89">
        <w:rPr>
          <w:sz w:val="22"/>
          <w:szCs w:val="22"/>
          <w:lang w:val="uk-UA"/>
        </w:rPr>
        <w:t>голови наглядової ради - Джоджик Ярослав Іванович,члени наглядової ради - Гомівка Михайло Володимирович, Товарянська Лариса Іванівна, Горук Андрій Зіновійович, Луцик Володимир Степанович.</w:t>
      </w:r>
    </w:p>
    <w:p w:rsidR="00545236" w:rsidRDefault="00545236" w:rsidP="00545236">
      <w:pPr>
        <w:ind w:firstLine="708"/>
        <w:jc w:val="both"/>
        <w:rPr>
          <w:b/>
          <w:bCs/>
          <w:sz w:val="22"/>
          <w:szCs w:val="22"/>
          <w:u w:val="single"/>
          <w:lang w:val="uk-UA"/>
        </w:rPr>
      </w:pPr>
    </w:p>
    <w:p w:rsidR="00B66E89" w:rsidRDefault="00B66E89" w:rsidP="00545236">
      <w:pPr>
        <w:ind w:firstLine="708"/>
        <w:jc w:val="both"/>
        <w:rPr>
          <w:b/>
          <w:bCs/>
          <w:sz w:val="22"/>
          <w:szCs w:val="22"/>
          <w:u w:val="single"/>
          <w:lang w:val="uk-UA"/>
        </w:rPr>
      </w:pPr>
    </w:p>
    <w:p w:rsidR="00B66E89" w:rsidRPr="00B66E89" w:rsidRDefault="00B66E89" w:rsidP="00545236">
      <w:pPr>
        <w:ind w:firstLine="708"/>
        <w:jc w:val="both"/>
        <w:rPr>
          <w:b/>
          <w:bCs/>
          <w:sz w:val="22"/>
          <w:szCs w:val="22"/>
          <w:u w:val="single"/>
          <w:lang w:val="uk-UA"/>
        </w:rPr>
      </w:pPr>
    </w:p>
    <w:p w:rsidR="00BD4ADB" w:rsidRPr="00B66E89" w:rsidRDefault="00BD4ADB" w:rsidP="00545236">
      <w:pPr>
        <w:ind w:firstLine="708"/>
        <w:jc w:val="both"/>
        <w:rPr>
          <w:sz w:val="22"/>
          <w:szCs w:val="22"/>
          <w:lang w:val="uk-UA"/>
        </w:rPr>
      </w:pPr>
      <w:r w:rsidRPr="00B66E89">
        <w:rPr>
          <w:b/>
          <w:bCs/>
          <w:sz w:val="22"/>
          <w:szCs w:val="22"/>
          <w:u w:val="single"/>
          <w:lang w:val="uk-UA"/>
        </w:rPr>
        <w:t>10. По десятому питанню порядку денного:</w:t>
      </w:r>
      <w:r w:rsidRPr="00B66E89">
        <w:rPr>
          <w:color w:val="000000"/>
          <w:sz w:val="22"/>
          <w:szCs w:val="22"/>
        </w:rPr>
        <w:t>.</w:t>
      </w:r>
      <w:r w:rsidRPr="00B66E89">
        <w:rPr>
          <w:b/>
          <w:sz w:val="22"/>
          <w:szCs w:val="22"/>
          <w:u w:val="single"/>
          <w:lang w:val="uk-UA"/>
        </w:rPr>
        <w:t xml:space="preserve"> :</w:t>
      </w:r>
      <w:r w:rsidRPr="00B66E89">
        <w:rPr>
          <w:sz w:val="22"/>
          <w:szCs w:val="22"/>
          <w:lang w:val="uk-UA"/>
        </w:rPr>
        <w:t xml:space="preserve"> </w:t>
      </w:r>
    </w:p>
    <w:p w:rsidR="00BD4ADB" w:rsidRPr="00B66E89" w:rsidRDefault="00E06C2F" w:rsidP="00BD4ADB">
      <w:pPr>
        <w:ind w:firstLine="720"/>
        <w:jc w:val="both"/>
        <w:rPr>
          <w:b/>
          <w:sz w:val="22"/>
          <w:szCs w:val="22"/>
          <w:u w:val="single"/>
          <w:lang w:val="uk-UA"/>
        </w:rPr>
      </w:pPr>
      <w:r w:rsidRPr="00B66E89">
        <w:rPr>
          <w:b/>
          <w:sz w:val="22"/>
          <w:szCs w:val="22"/>
          <w:lang w:val="uk-UA"/>
        </w:rPr>
        <w:t>Обрання членів наглядової ради</w:t>
      </w:r>
      <w:r w:rsidR="00545236" w:rsidRPr="00B66E89">
        <w:rPr>
          <w:b/>
          <w:sz w:val="22"/>
          <w:szCs w:val="22"/>
          <w:lang w:val="uk-UA"/>
        </w:rPr>
        <w:t xml:space="preserve"> Товариства</w:t>
      </w:r>
      <w:r w:rsidR="00BD4ADB" w:rsidRPr="00B66E89">
        <w:rPr>
          <w:b/>
          <w:sz w:val="22"/>
          <w:szCs w:val="22"/>
          <w:lang w:val="uk-UA"/>
        </w:rPr>
        <w:t>.</w:t>
      </w:r>
    </w:p>
    <w:p w:rsidR="00E06C2F" w:rsidRPr="00B66E89" w:rsidRDefault="00BD4ADB" w:rsidP="00E06C2F">
      <w:pPr>
        <w:ind w:left="171"/>
        <w:rPr>
          <w:sz w:val="22"/>
          <w:szCs w:val="22"/>
          <w:lang w:val="uk-UA"/>
        </w:rPr>
      </w:pPr>
      <w:r w:rsidRPr="00B66E89">
        <w:rPr>
          <w:b/>
          <w:color w:val="000000"/>
          <w:spacing w:val="-1"/>
          <w:sz w:val="22"/>
          <w:szCs w:val="22"/>
          <w:lang w:val="uk-UA"/>
        </w:rPr>
        <w:t>Слухали:</w:t>
      </w:r>
      <w:r w:rsidRPr="00B66E89">
        <w:rPr>
          <w:color w:val="000000"/>
          <w:spacing w:val="-1"/>
          <w:sz w:val="22"/>
          <w:szCs w:val="22"/>
          <w:lang w:val="uk-UA"/>
        </w:rPr>
        <w:t xml:space="preserve"> </w:t>
      </w:r>
      <w:r w:rsidRPr="00B66E89">
        <w:rPr>
          <w:color w:val="000000"/>
          <w:sz w:val="22"/>
          <w:szCs w:val="22"/>
          <w:lang w:val="uk-UA"/>
        </w:rPr>
        <w:t xml:space="preserve">голову Зборів Джоджика Я.І., який повідомив, що </w:t>
      </w:r>
      <w:r w:rsidRPr="00B66E89">
        <w:rPr>
          <w:sz w:val="22"/>
          <w:szCs w:val="22"/>
          <w:lang w:val="uk-UA"/>
        </w:rPr>
        <w:t>в бюлетень для кумулятивного голосування включено кандидатури для о</w:t>
      </w:r>
      <w:r w:rsidR="00E06C2F" w:rsidRPr="00B66E89">
        <w:rPr>
          <w:sz w:val="22"/>
          <w:szCs w:val="22"/>
          <w:lang w:val="uk-UA"/>
        </w:rPr>
        <w:t>брання членом наглядової ради</w:t>
      </w:r>
      <w:r w:rsidRPr="00B66E89">
        <w:rPr>
          <w:sz w:val="22"/>
          <w:szCs w:val="22"/>
          <w:lang w:val="uk-UA"/>
        </w:rPr>
        <w:t xml:space="preserve"> ПрАТ «Опілля» </w:t>
      </w:r>
      <w:r w:rsidR="00E06C2F" w:rsidRPr="00B66E89">
        <w:rPr>
          <w:sz w:val="22"/>
          <w:szCs w:val="22"/>
          <w:lang w:val="uk-UA"/>
        </w:rPr>
        <w:lastRenderedPageBreak/>
        <w:t>Джоджика Ярослава Івановича, Гомівк</w:t>
      </w:r>
      <w:r w:rsidR="0047638D" w:rsidRPr="00B66E89">
        <w:rPr>
          <w:sz w:val="22"/>
          <w:szCs w:val="22"/>
          <w:lang w:val="uk-UA"/>
        </w:rPr>
        <w:t>и</w:t>
      </w:r>
      <w:r w:rsidR="00E06C2F" w:rsidRPr="00B66E89">
        <w:rPr>
          <w:sz w:val="22"/>
          <w:szCs w:val="22"/>
          <w:lang w:val="uk-UA"/>
        </w:rPr>
        <w:t xml:space="preserve"> Михайла Володимировича, Товарянської Лариси Іванівни, Горука Андрія Зіновійовича, Луцика Володимира Степановича.</w:t>
      </w:r>
    </w:p>
    <w:p w:rsidR="00BD4ADB" w:rsidRPr="00B66E89" w:rsidRDefault="00BD4ADB" w:rsidP="00EB74E9">
      <w:pPr>
        <w:ind w:firstLine="720"/>
        <w:jc w:val="both"/>
        <w:rPr>
          <w:color w:val="000000"/>
          <w:spacing w:val="-1"/>
          <w:sz w:val="22"/>
          <w:szCs w:val="22"/>
          <w:lang w:val="uk-UA"/>
        </w:rPr>
      </w:pPr>
    </w:p>
    <w:p w:rsidR="00BD4ADB" w:rsidRPr="00B66E89" w:rsidRDefault="00BD4ADB" w:rsidP="00BD4ADB">
      <w:pPr>
        <w:ind w:firstLine="720"/>
        <w:jc w:val="both"/>
        <w:rPr>
          <w:sz w:val="22"/>
          <w:szCs w:val="22"/>
          <w:lang w:val="uk-UA"/>
        </w:rPr>
      </w:pPr>
      <w:r w:rsidRPr="00B66E89">
        <w:rPr>
          <w:sz w:val="22"/>
          <w:szCs w:val="22"/>
          <w:lang w:val="uk-UA"/>
        </w:rPr>
        <w:t>Проводилось кумулятивне голосування.</w:t>
      </w:r>
    </w:p>
    <w:p w:rsidR="00BD4ADB" w:rsidRPr="00B66E89" w:rsidRDefault="00BD4ADB" w:rsidP="00BD4ADB">
      <w:pPr>
        <w:ind w:firstLine="720"/>
        <w:jc w:val="both"/>
        <w:rPr>
          <w:b/>
          <w:sz w:val="22"/>
          <w:szCs w:val="22"/>
          <w:lang w:val="uk-UA"/>
        </w:rPr>
      </w:pPr>
      <w:r w:rsidRPr="00B66E89">
        <w:rPr>
          <w:b/>
          <w:sz w:val="22"/>
          <w:szCs w:val="22"/>
          <w:lang w:val="uk-UA"/>
        </w:rPr>
        <w:t>Результати голосування:</w:t>
      </w:r>
    </w:p>
    <w:p w:rsidR="008D1DF8" w:rsidRPr="00B66E89" w:rsidRDefault="008D1DF8" w:rsidP="008D1DF8">
      <w:pPr>
        <w:tabs>
          <w:tab w:val="right" w:pos="9540"/>
        </w:tabs>
        <w:jc w:val="both"/>
        <w:rPr>
          <w:sz w:val="22"/>
          <w:szCs w:val="22"/>
          <w:lang w:val="uk-UA"/>
        </w:rPr>
      </w:pPr>
      <w:r w:rsidRPr="00B66E89">
        <w:rPr>
          <w:sz w:val="22"/>
          <w:szCs w:val="22"/>
        </w:rPr>
        <w:t>Кандидат- Джоджик Ярослав Іванович.</w:t>
      </w:r>
      <w:r w:rsidRPr="00B66E89">
        <w:rPr>
          <w:sz w:val="22"/>
          <w:szCs w:val="22"/>
          <w:lang w:val="uk-UA"/>
        </w:rPr>
        <w:t xml:space="preserve">           Кількість голосів - 3700151</w:t>
      </w:r>
    </w:p>
    <w:p w:rsidR="008D1DF8" w:rsidRPr="00B66E89" w:rsidRDefault="008D1DF8" w:rsidP="008D1DF8">
      <w:pPr>
        <w:tabs>
          <w:tab w:val="right" w:pos="9540"/>
        </w:tabs>
        <w:jc w:val="both"/>
        <w:rPr>
          <w:sz w:val="22"/>
          <w:szCs w:val="22"/>
          <w:lang w:val="uk-UA"/>
        </w:rPr>
      </w:pPr>
      <w:r w:rsidRPr="00B66E89">
        <w:rPr>
          <w:sz w:val="22"/>
          <w:szCs w:val="22"/>
        </w:rPr>
        <w:t>Кандидат-.Гомівка Михайло Володимирович.</w:t>
      </w:r>
      <w:r w:rsidRPr="00B66E89">
        <w:rPr>
          <w:sz w:val="22"/>
          <w:szCs w:val="22"/>
          <w:lang w:val="uk-UA"/>
        </w:rPr>
        <w:t xml:space="preserve"> Кількість голосів - 3700151</w:t>
      </w:r>
    </w:p>
    <w:p w:rsidR="008D1DF8" w:rsidRPr="00B66E89" w:rsidRDefault="008D1DF8" w:rsidP="008D1DF8">
      <w:pPr>
        <w:tabs>
          <w:tab w:val="right" w:pos="9540"/>
        </w:tabs>
        <w:jc w:val="both"/>
        <w:rPr>
          <w:sz w:val="22"/>
          <w:szCs w:val="22"/>
          <w:lang w:val="uk-UA"/>
        </w:rPr>
      </w:pPr>
      <w:r w:rsidRPr="00B66E89">
        <w:rPr>
          <w:sz w:val="22"/>
          <w:szCs w:val="22"/>
        </w:rPr>
        <w:t>Кандидат- Товарянська Лариса Іванівна.</w:t>
      </w:r>
      <w:r w:rsidRPr="00B66E89">
        <w:rPr>
          <w:sz w:val="22"/>
          <w:szCs w:val="22"/>
          <w:lang w:val="uk-UA"/>
        </w:rPr>
        <w:t xml:space="preserve">          Кількість голосів - 3700151</w:t>
      </w:r>
    </w:p>
    <w:p w:rsidR="008D1DF8" w:rsidRPr="00B66E89" w:rsidRDefault="008D1DF8" w:rsidP="008D1DF8">
      <w:pPr>
        <w:tabs>
          <w:tab w:val="right" w:pos="9540"/>
        </w:tabs>
        <w:jc w:val="both"/>
        <w:rPr>
          <w:sz w:val="22"/>
          <w:szCs w:val="22"/>
          <w:lang w:val="uk-UA"/>
        </w:rPr>
      </w:pPr>
      <w:r w:rsidRPr="00B66E89">
        <w:rPr>
          <w:sz w:val="22"/>
          <w:szCs w:val="22"/>
        </w:rPr>
        <w:t>Кандидат- Горук Андр</w:t>
      </w:r>
      <w:r w:rsidRPr="00B66E89">
        <w:rPr>
          <w:sz w:val="22"/>
          <w:szCs w:val="22"/>
          <w:lang w:val="uk-UA"/>
        </w:rPr>
        <w:t xml:space="preserve">ій Зіновійович.       </w:t>
      </w:r>
      <w:r w:rsidR="0047638D" w:rsidRPr="00B66E89">
        <w:rPr>
          <w:sz w:val="22"/>
          <w:szCs w:val="22"/>
          <w:lang w:val="uk-UA"/>
        </w:rPr>
        <w:t xml:space="preserve">        </w:t>
      </w:r>
      <w:r w:rsidRPr="00B66E89">
        <w:rPr>
          <w:sz w:val="22"/>
          <w:szCs w:val="22"/>
          <w:lang w:val="uk-UA"/>
        </w:rPr>
        <w:t>Кількість голосів - 3700151</w:t>
      </w:r>
    </w:p>
    <w:p w:rsidR="008D1DF8" w:rsidRPr="00B66E89" w:rsidRDefault="008D1DF8" w:rsidP="008D1DF8">
      <w:pPr>
        <w:tabs>
          <w:tab w:val="right" w:pos="9540"/>
        </w:tabs>
        <w:jc w:val="both"/>
        <w:rPr>
          <w:sz w:val="22"/>
          <w:szCs w:val="22"/>
          <w:lang w:val="uk-UA"/>
        </w:rPr>
      </w:pPr>
      <w:r w:rsidRPr="00B66E89">
        <w:rPr>
          <w:sz w:val="22"/>
          <w:szCs w:val="22"/>
        </w:rPr>
        <w:t>Кандидат- Луцик Володимир Степанович.</w:t>
      </w:r>
      <w:r w:rsidRPr="00B66E89">
        <w:rPr>
          <w:sz w:val="22"/>
          <w:szCs w:val="22"/>
          <w:lang w:val="uk-UA"/>
        </w:rPr>
        <w:t xml:space="preserve">      </w:t>
      </w:r>
      <w:r w:rsidR="0047638D" w:rsidRPr="00B66E89">
        <w:rPr>
          <w:sz w:val="22"/>
          <w:szCs w:val="22"/>
          <w:lang w:val="uk-UA"/>
        </w:rPr>
        <w:t xml:space="preserve"> </w:t>
      </w:r>
      <w:r w:rsidRPr="00B66E89">
        <w:rPr>
          <w:sz w:val="22"/>
          <w:szCs w:val="22"/>
          <w:lang w:val="uk-UA"/>
        </w:rPr>
        <w:t>Кількість голосів - 3700151</w:t>
      </w:r>
    </w:p>
    <w:p w:rsidR="00E06C2F" w:rsidRPr="00B66E89" w:rsidRDefault="00E06C2F" w:rsidP="00BD4ADB">
      <w:pPr>
        <w:ind w:firstLine="720"/>
        <w:jc w:val="both"/>
        <w:rPr>
          <w:b/>
          <w:sz w:val="22"/>
          <w:szCs w:val="22"/>
          <w:lang w:val="uk-UA"/>
        </w:rPr>
      </w:pPr>
    </w:p>
    <w:p w:rsidR="00BD4ADB" w:rsidRPr="00B66E89" w:rsidRDefault="00BD4ADB" w:rsidP="00B66E89">
      <w:pPr>
        <w:jc w:val="both"/>
        <w:rPr>
          <w:sz w:val="22"/>
          <w:szCs w:val="22"/>
          <w:lang w:val="uk-UA"/>
        </w:rPr>
      </w:pPr>
      <w:r w:rsidRPr="00B66E89">
        <w:rPr>
          <w:sz w:val="22"/>
          <w:szCs w:val="22"/>
          <w:lang w:val="uk-UA"/>
        </w:rPr>
        <w:t xml:space="preserve">Кількість голосів акціонерів, які не брали участь у </w:t>
      </w:r>
      <w:r w:rsidR="00C7351D" w:rsidRPr="00B66E89">
        <w:rPr>
          <w:sz w:val="22"/>
          <w:szCs w:val="22"/>
          <w:lang w:val="uk-UA"/>
        </w:rPr>
        <w:t xml:space="preserve">кумулятивному </w:t>
      </w:r>
      <w:r w:rsidRPr="00B66E89">
        <w:rPr>
          <w:sz w:val="22"/>
          <w:szCs w:val="22"/>
          <w:lang w:val="uk-UA"/>
        </w:rPr>
        <w:t xml:space="preserve">голосуванні - </w:t>
      </w:r>
      <w:r w:rsidRPr="00B66E89">
        <w:rPr>
          <w:b/>
          <w:sz w:val="22"/>
          <w:szCs w:val="22"/>
          <w:u w:val="single"/>
          <w:lang w:val="uk-UA"/>
        </w:rPr>
        <w:t>0.</w:t>
      </w:r>
    </w:p>
    <w:p w:rsidR="00BD4ADB" w:rsidRPr="00B66E89" w:rsidRDefault="00BD4ADB" w:rsidP="00B66E89">
      <w:pPr>
        <w:jc w:val="both"/>
        <w:rPr>
          <w:sz w:val="22"/>
          <w:szCs w:val="22"/>
          <w:lang w:val="uk-UA"/>
        </w:rPr>
      </w:pPr>
      <w:r w:rsidRPr="00B66E89">
        <w:rPr>
          <w:sz w:val="22"/>
          <w:szCs w:val="22"/>
          <w:lang w:val="uk-UA"/>
        </w:rPr>
        <w:t xml:space="preserve">Кількість голосів акціонерів за бюлетенями, визнаними недійсними - </w:t>
      </w:r>
      <w:r w:rsidRPr="00B66E89">
        <w:rPr>
          <w:b/>
          <w:sz w:val="22"/>
          <w:szCs w:val="22"/>
          <w:u w:val="single"/>
          <w:lang w:val="uk-UA"/>
        </w:rPr>
        <w:t>0</w:t>
      </w:r>
      <w:r w:rsidRPr="00B66E89">
        <w:rPr>
          <w:sz w:val="22"/>
          <w:szCs w:val="22"/>
          <w:lang w:val="uk-UA"/>
        </w:rPr>
        <w:t>.</w:t>
      </w:r>
    </w:p>
    <w:p w:rsidR="00B66E89" w:rsidRPr="00B66E89" w:rsidRDefault="00B66E89" w:rsidP="00BD4ADB">
      <w:pPr>
        <w:ind w:firstLine="720"/>
        <w:jc w:val="both"/>
        <w:rPr>
          <w:b/>
          <w:sz w:val="22"/>
          <w:szCs w:val="22"/>
          <w:lang w:val="uk-UA"/>
        </w:rPr>
      </w:pPr>
    </w:p>
    <w:p w:rsidR="00BD4ADB" w:rsidRPr="00B66E89" w:rsidRDefault="00545236" w:rsidP="00BD4ADB">
      <w:pPr>
        <w:ind w:firstLine="720"/>
        <w:jc w:val="both"/>
        <w:rPr>
          <w:b/>
          <w:sz w:val="22"/>
          <w:szCs w:val="22"/>
          <w:lang w:val="uk-UA"/>
        </w:rPr>
      </w:pPr>
      <w:r w:rsidRPr="00B66E89">
        <w:rPr>
          <w:b/>
          <w:sz w:val="22"/>
          <w:szCs w:val="22"/>
          <w:lang w:val="uk-UA"/>
        </w:rPr>
        <w:t>Рішення</w:t>
      </w:r>
      <w:r w:rsidR="00BD4ADB" w:rsidRPr="00B66E89">
        <w:rPr>
          <w:b/>
          <w:sz w:val="22"/>
          <w:szCs w:val="22"/>
          <w:lang w:val="uk-UA"/>
        </w:rPr>
        <w:t xml:space="preserve"> прийняте </w:t>
      </w:r>
      <w:r w:rsidR="00EB74E9" w:rsidRPr="00B66E89">
        <w:rPr>
          <w:b/>
          <w:sz w:val="22"/>
          <w:szCs w:val="22"/>
          <w:lang w:val="uk-UA"/>
        </w:rPr>
        <w:t xml:space="preserve">річними </w:t>
      </w:r>
      <w:r w:rsidR="00BD4ADB" w:rsidRPr="00B66E89">
        <w:rPr>
          <w:b/>
          <w:sz w:val="22"/>
          <w:szCs w:val="22"/>
          <w:lang w:val="uk-UA"/>
        </w:rPr>
        <w:t>загальними зборами :</w:t>
      </w:r>
    </w:p>
    <w:p w:rsidR="00BD4ADB" w:rsidRPr="00B66E89" w:rsidRDefault="00BD4ADB" w:rsidP="00BD4ADB">
      <w:pPr>
        <w:ind w:firstLine="720"/>
        <w:jc w:val="both"/>
        <w:rPr>
          <w:sz w:val="22"/>
          <w:szCs w:val="22"/>
          <w:lang w:val="uk-UA"/>
        </w:rPr>
      </w:pPr>
      <w:r w:rsidRPr="00B66E89">
        <w:rPr>
          <w:sz w:val="22"/>
          <w:szCs w:val="22"/>
          <w:lang w:val="uk-UA"/>
        </w:rPr>
        <w:t>О</w:t>
      </w:r>
      <w:r w:rsidR="0047638D" w:rsidRPr="00B66E89">
        <w:rPr>
          <w:sz w:val="22"/>
          <w:szCs w:val="22"/>
          <w:lang w:val="uk-UA"/>
        </w:rPr>
        <w:t>брати членами наглядової ради</w:t>
      </w:r>
      <w:r w:rsidRPr="00B66E89">
        <w:rPr>
          <w:sz w:val="22"/>
          <w:szCs w:val="22"/>
          <w:lang w:val="uk-UA"/>
        </w:rPr>
        <w:t xml:space="preserve"> Товариства: </w:t>
      </w:r>
    </w:p>
    <w:p w:rsidR="0047638D" w:rsidRPr="00B66E89" w:rsidRDefault="0047638D" w:rsidP="00B66E89">
      <w:pPr>
        <w:rPr>
          <w:sz w:val="22"/>
          <w:szCs w:val="22"/>
          <w:lang w:val="uk-UA"/>
        </w:rPr>
      </w:pPr>
      <w:r w:rsidRPr="00B66E89">
        <w:rPr>
          <w:sz w:val="22"/>
          <w:szCs w:val="22"/>
          <w:lang w:val="uk-UA"/>
        </w:rPr>
        <w:t>Джоджика Ярослава Івановича, Гомівку Михайла Володимировича, Товарянську Ларису Іванівну, Горука Андрія Зіновійовича, Луцика Володимира Степановича.</w:t>
      </w:r>
    </w:p>
    <w:p w:rsidR="00BD4ADB" w:rsidRPr="00B66E89" w:rsidRDefault="00BD4ADB" w:rsidP="00BD4ADB">
      <w:pPr>
        <w:jc w:val="both"/>
        <w:rPr>
          <w:sz w:val="22"/>
          <w:szCs w:val="22"/>
          <w:lang w:val="uk-UA"/>
        </w:rPr>
      </w:pPr>
    </w:p>
    <w:p w:rsidR="00BD4ADB" w:rsidRPr="00B66E89" w:rsidRDefault="00BD4ADB" w:rsidP="00BD4ADB">
      <w:pPr>
        <w:ind w:firstLine="567"/>
        <w:jc w:val="both"/>
        <w:rPr>
          <w:color w:val="000000"/>
          <w:sz w:val="22"/>
          <w:szCs w:val="22"/>
          <w:lang w:val="uk-UA"/>
        </w:rPr>
      </w:pPr>
      <w:r w:rsidRPr="00B66E89">
        <w:rPr>
          <w:b/>
          <w:bCs/>
          <w:sz w:val="22"/>
          <w:szCs w:val="22"/>
          <w:u w:val="single"/>
          <w:lang w:val="uk-UA"/>
        </w:rPr>
        <w:t>11. По одинадцятому питанню порядку денного:</w:t>
      </w:r>
      <w:r w:rsidRPr="00B66E89">
        <w:rPr>
          <w:color w:val="000000"/>
          <w:sz w:val="22"/>
          <w:szCs w:val="22"/>
        </w:rPr>
        <w:t xml:space="preserve">. </w:t>
      </w:r>
    </w:p>
    <w:p w:rsidR="00BD4ADB" w:rsidRPr="00B66E89" w:rsidRDefault="00BD4ADB" w:rsidP="00BD4ADB">
      <w:pPr>
        <w:ind w:firstLine="567"/>
        <w:jc w:val="both"/>
        <w:rPr>
          <w:b/>
          <w:bCs/>
          <w:sz w:val="22"/>
          <w:szCs w:val="22"/>
        </w:rPr>
      </w:pPr>
      <w:r w:rsidRPr="00B66E89">
        <w:rPr>
          <w:b/>
          <w:bCs/>
          <w:sz w:val="22"/>
          <w:szCs w:val="22"/>
        </w:rPr>
        <w:t>Про попереднє надання згоди на вчинення значних правочинів, які можуть вчинятися Товариством протягом не більше як одного року з дати прийняття рішення та про обрання уповноваженої особи для їх підписання.</w:t>
      </w:r>
    </w:p>
    <w:p w:rsidR="00BD4ADB" w:rsidRPr="00B66E89" w:rsidRDefault="00BD4ADB" w:rsidP="00BD4ADB">
      <w:pPr>
        <w:ind w:firstLine="567"/>
        <w:jc w:val="both"/>
        <w:rPr>
          <w:color w:val="000000"/>
          <w:sz w:val="22"/>
          <w:szCs w:val="22"/>
        </w:rPr>
      </w:pPr>
    </w:p>
    <w:p w:rsidR="00BD4ADB" w:rsidRPr="00B66E89" w:rsidRDefault="00BD4ADB" w:rsidP="00EB74E9">
      <w:pPr>
        <w:ind w:firstLine="567"/>
        <w:jc w:val="both"/>
        <w:rPr>
          <w:b/>
          <w:bCs/>
          <w:color w:val="000000"/>
          <w:spacing w:val="-1"/>
          <w:sz w:val="22"/>
          <w:szCs w:val="22"/>
          <w:lang w:val="uk-UA"/>
        </w:rPr>
      </w:pPr>
      <w:r w:rsidRPr="00B66E89">
        <w:rPr>
          <w:b/>
          <w:bCs/>
          <w:color w:val="000000"/>
          <w:spacing w:val="-1"/>
          <w:sz w:val="22"/>
          <w:szCs w:val="22"/>
          <w:lang w:val="uk-UA"/>
        </w:rPr>
        <w:t xml:space="preserve">Слухали: </w:t>
      </w:r>
      <w:r w:rsidRPr="00B66E89">
        <w:rPr>
          <w:color w:val="000000"/>
          <w:sz w:val="22"/>
          <w:szCs w:val="22"/>
          <w:lang w:val="uk-UA"/>
        </w:rPr>
        <w:t>голову Зборів Джоджика Я.І., який запропонував:</w:t>
      </w:r>
      <w:r w:rsidRPr="00B66E89">
        <w:rPr>
          <w:color w:val="000000"/>
          <w:sz w:val="22"/>
          <w:szCs w:val="22"/>
        </w:rPr>
        <w:t xml:space="preserve"> </w:t>
      </w:r>
    </w:p>
    <w:p w:rsidR="00BD4ADB" w:rsidRPr="00B66E89" w:rsidRDefault="00BD4ADB" w:rsidP="00BD4ADB">
      <w:pPr>
        <w:ind w:firstLine="567"/>
        <w:jc w:val="both"/>
        <w:rPr>
          <w:color w:val="000000"/>
          <w:sz w:val="22"/>
          <w:szCs w:val="22"/>
          <w:lang w:val="uk-UA"/>
        </w:rPr>
      </w:pPr>
      <w:r w:rsidRPr="00B66E89">
        <w:rPr>
          <w:color w:val="000000"/>
          <w:sz w:val="22"/>
          <w:szCs w:val="22"/>
          <w:lang w:val="uk-UA"/>
        </w:rPr>
        <w:t xml:space="preserve">1. Попередньо надати згоду на вчинення значних правочинів, які будуть укладені у ході поточної фінансово - господарської діяльності Товариства протягом одного року з дати прийняття такого рішення граничною </w:t>
      </w:r>
      <w:r w:rsidR="00522AE9" w:rsidRPr="00B66E89">
        <w:rPr>
          <w:color w:val="000000"/>
          <w:sz w:val="22"/>
          <w:szCs w:val="22"/>
          <w:lang w:val="uk-UA"/>
        </w:rPr>
        <w:t xml:space="preserve">сукупною </w:t>
      </w:r>
      <w:r w:rsidR="00F5127D" w:rsidRPr="00B66E89">
        <w:rPr>
          <w:color w:val="000000"/>
          <w:sz w:val="22"/>
          <w:szCs w:val="22"/>
          <w:lang w:val="uk-UA"/>
        </w:rPr>
        <w:t>вартістю 30</w:t>
      </w:r>
      <w:r w:rsidRPr="00B66E89">
        <w:rPr>
          <w:color w:val="000000"/>
          <w:sz w:val="22"/>
          <w:szCs w:val="22"/>
          <w:lang w:val="uk-UA"/>
        </w:rPr>
        <w:t>0 000</w:t>
      </w:r>
      <w:r w:rsidRPr="00B66E89">
        <w:rPr>
          <w:color w:val="000000"/>
          <w:sz w:val="22"/>
          <w:szCs w:val="22"/>
        </w:rPr>
        <w:t> </w:t>
      </w:r>
      <w:r w:rsidR="00F5127D" w:rsidRPr="00B66E89">
        <w:rPr>
          <w:color w:val="000000"/>
          <w:sz w:val="22"/>
          <w:szCs w:val="22"/>
          <w:lang w:val="uk-UA"/>
        </w:rPr>
        <w:t>000,00 (триста</w:t>
      </w:r>
      <w:r w:rsidR="00C55433" w:rsidRPr="00B66E89">
        <w:rPr>
          <w:color w:val="000000"/>
          <w:sz w:val="22"/>
          <w:szCs w:val="22"/>
          <w:lang w:val="uk-UA"/>
        </w:rPr>
        <w:t xml:space="preserve"> </w:t>
      </w:r>
      <w:r w:rsidRPr="00B66E89">
        <w:rPr>
          <w:color w:val="000000"/>
          <w:sz w:val="22"/>
          <w:szCs w:val="22"/>
          <w:lang w:val="uk-UA"/>
        </w:rPr>
        <w:t>мільйонів) гривень, а саме:</w:t>
      </w:r>
    </w:p>
    <w:p w:rsidR="00BD4ADB" w:rsidRPr="00B66E89" w:rsidRDefault="00BD4ADB" w:rsidP="00BD4ADB">
      <w:pPr>
        <w:ind w:firstLine="567"/>
        <w:jc w:val="both"/>
        <w:rPr>
          <w:color w:val="000000"/>
          <w:sz w:val="22"/>
          <w:szCs w:val="22"/>
        </w:rPr>
      </w:pPr>
      <w:r w:rsidRPr="00B66E89">
        <w:rPr>
          <w:color w:val="000000"/>
          <w:sz w:val="22"/>
          <w:szCs w:val="22"/>
          <w:lang w:val="uk-UA"/>
        </w:rPr>
        <w:t xml:space="preserve"> </w:t>
      </w:r>
      <w:r w:rsidRPr="00B66E89">
        <w:rPr>
          <w:color w:val="000000"/>
          <w:sz w:val="22"/>
          <w:szCs w:val="22"/>
        </w:rPr>
        <w:t>- контрактів (договорів) на виконання підрядних робіт, послуг;</w:t>
      </w:r>
    </w:p>
    <w:p w:rsidR="00BD4ADB" w:rsidRPr="00B66E89" w:rsidRDefault="00BD4ADB" w:rsidP="00BD4ADB">
      <w:pPr>
        <w:ind w:firstLine="567"/>
        <w:jc w:val="both"/>
        <w:rPr>
          <w:color w:val="000000"/>
          <w:sz w:val="22"/>
          <w:szCs w:val="22"/>
        </w:rPr>
      </w:pPr>
      <w:r w:rsidRPr="00B66E89">
        <w:rPr>
          <w:color w:val="000000"/>
          <w:sz w:val="22"/>
          <w:szCs w:val="22"/>
        </w:rPr>
        <w:t>- контрактів (договорів) купівлі-продажу оборотних та необоротних активів;</w:t>
      </w:r>
    </w:p>
    <w:p w:rsidR="00BD4ADB" w:rsidRPr="00B66E89" w:rsidRDefault="00BD4ADB" w:rsidP="00BD4ADB">
      <w:pPr>
        <w:ind w:firstLine="567"/>
        <w:jc w:val="both"/>
        <w:rPr>
          <w:color w:val="000000"/>
          <w:sz w:val="22"/>
          <w:szCs w:val="22"/>
        </w:rPr>
      </w:pPr>
      <w:r w:rsidRPr="00B66E89">
        <w:rPr>
          <w:color w:val="000000"/>
          <w:sz w:val="22"/>
          <w:szCs w:val="22"/>
        </w:rPr>
        <w:t>- контрактів (договорів) оренди будівель, споруд, обладнання;</w:t>
      </w:r>
    </w:p>
    <w:p w:rsidR="00BD4ADB" w:rsidRPr="00B66E89" w:rsidRDefault="00BD4ADB" w:rsidP="00BD4ADB">
      <w:pPr>
        <w:ind w:firstLine="567"/>
        <w:jc w:val="both"/>
        <w:rPr>
          <w:color w:val="000000"/>
          <w:sz w:val="22"/>
          <w:szCs w:val="22"/>
        </w:rPr>
      </w:pPr>
      <w:r w:rsidRPr="00B66E89">
        <w:rPr>
          <w:color w:val="000000"/>
          <w:sz w:val="22"/>
          <w:szCs w:val="22"/>
        </w:rPr>
        <w:t>- контрактів ( договорів) купівлі-продажу корпоративних прав та цінних паперів третіх осіб ;</w:t>
      </w:r>
    </w:p>
    <w:p w:rsidR="00BD4ADB" w:rsidRPr="00B66E89" w:rsidRDefault="00BD4ADB" w:rsidP="00BD4ADB">
      <w:pPr>
        <w:ind w:firstLine="567"/>
        <w:jc w:val="both"/>
        <w:rPr>
          <w:color w:val="000000"/>
          <w:sz w:val="22"/>
          <w:szCs w:val="22"/>
        </w:rPr>
      </w:pPr>
      <w:r w:rsidRPr="00B66E89">
        <w:rPr>
          <w:color w:val="000000"/>
          <w:sz w:val="22"/>
          <w:szCs w:val="22"/>
        </w:rPr>
        <w:t>- договорів іпотеки, поруки, застави майна та майнових прав ( в тому числі – прав вимоги);</w:t>
      </w:r>
    </w:p>
    <w:p w:rsidR="00BD4ADB" w:rsidRPr="00B66E89" w:rsidRDefault="00BD4ADB" w:rsidP="00BD4ADB">
      <w:pPr>
        <w:ind w:firstLine="567"/>
        <w:jc w:val="both"/>
        <w:rPr>
          <w:color w:val="000000"/>
          <w:sz w:val="22"/>
          <w:szCs w:val="22"/>
        </w:rPr>
      </w:pPr>
      <w:r w:rsidRPr="00B66E89">
        <w:rPr>
          <w:color w:val="000000"/>
          <w:sz w:val="22"/>
          <w:szCs w:val="22"/>
        </w:rPr>
        <w:t>- кредитних угод (кредитних договорів), укладених з банками та фінансовими установами;</w:t>
      </w:r>
    </w:p>
    <w:p w:rsidR="00BD4ADB" w:rsidRPr="00B66E89" w:rsidRDefault="00BD4ADB" w:rsidP="00BD4ADB">
      <w:pPr>
        <w:ind w:firstLine="567"/>
        <w:jc w:val="both"/>
        <w:rPr>
          <w:color w:val="000000"/>
          <w:sz w:val="22"/>
          <w:szCs w:val="22"/>
        </w:rPr>
      </w:pPr>
      <w:r w:rsidRPr="00B66E89">
        <w:rPr>
          <w:color w:val="000000"/>
          <w:sz w:val="22"/>
          <w:szCs w:val="22"/>
        </w:rPr>
        <w:t>- договорів комісії, уступки права вимоги боргу, доручення, фінансової допомоги, позики;</w:t>
      </w:r>
    </w:p>
    <w:p w:rsidR="00BD4ADB" w:rsidRPr="00B66E89" w:rsidRDefault="00BD4ADB" w:rsidP="00BD4ADB">
      <w:pPr>
        <w:ind w:firstLine="567"/>
        <w:jc w:val="both"/>
        <w:rPr>
          <w:color w:val="000000"/>
          <w:sz w:val="22"/>
          <w:szCs w:val="22"/>
        </w:rPr>
      </w:pPr>
      <w:r w:rsidRPr="00B66E89">
        <w:rPr>
          <w:color w:val="000000"/>
          <w:sz w:val="22"/>
          <w:szCs w:val="22"/>
        </w:rPr>
        <w:t>-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w:t>
      </w:r>
      <w:r w:rsidR="00A20055" w:rsidRPr="00B66E89">
        <w:rPr>
          <w:color w:val="000000"/>
          <w:sz w:val="22"/>
          <w:szCs w:val="22"/>
        </w:rPr>
        <w:t>ощо. При цьому,</w:t>
      </w:r>
      <w:r w:rsidRPr="00B66E89">
        <w:rPr>
          <w:color w:val="000000"/>
          <w:sz w:val="22"/>
          <w:szCs w:val="22"/>
        </w:rPr>
        <w:t xml:space="preserve"> строк таких договорів з усіма змінами та доповненнями не може перевищувати 7 (сім) років.</w:t>
      </w:r>
    </w:p>
    <w:p w:rsidR="00BD4ADB" w:rsidRPr="00B66E89" w:rsidRDefault="00BD4ADB" w:rsidP="00BD4ADB">
      <w:pPr>
        <w:ind w:firstLine="567"/>
        <w:jc w:val="both"/>
        <w:rPr>
          <w:color w:val="000000"/>
          <w:sz w:val="22"/>
          <w:szCs w:val="22"/>
        </w:rPr>
      </w:pPr>
      <w:r w:rsidRPr="00B66E89">
        <w:rPr>
          <w:color w:val="000000"/>
          <w:sz w:val="22"/>
          <w:szCs w:val="22"/>
        </w:rPr>
        <w:t>2. Надати повноваження голові правління ПрАТ «Опілля» Чорнію Б.А. для укладення та підписання значних правочинів і документів пов’язаних з ними, після погодження таких значних правочинів наглядовою радою Товариства.</w:t>
      </w:r>
    </w:p>
    <w:p w:rsidR="00BD4ADB" w:rsidRPr="00B66E89" w:rsidRDefault="00B66E89" w:rsidP="00B66E89">
      <w:pPr>
        <w:ind w:firstLine="567"/>
        <w:jc w:val="both"/>
        <w:rPr>
          <w:sz w:val="22"/>
          <w:szCs w:val="22"/>
          <w:lang w:val="uk-UA"/>
        </w:rPr>
      </w:pPr>
      <w:r w:rsidRPr="00B66E89">
        <w:rPr>
          <w:sz w:val="22"/>
          <w:szCs w:val="22"/>
          <w:lang w:val="uk-UA"/>
        </w:rPr>
        <w:t>Інші пропозиції не надходили.</w:t>
      </w:r>
    </w:p>
    <w:p w:rsidR="00B66E89" w:rsidRPr="00B66E89" w:rsidRDefault="00B66E89" w:rsidP="00EB74E9">
      <w:pPr>
        <w:jc w:val="both"/>
        <w:rPr>
          <w:b/>
          <w:bCs/>
          <w:sz w:val="22"/>
          <w:szCs w:val="22"/>
          <w:lang w:val="uk-UA"/>
        </w:rPr>
      </w:pPr>
    </w:p>
    <w:p w:rsidR="00BD4ADB" w:rsidRPr="00B66E89" w:rsidRDefault="00BD4ADB" w:rsidP="00BD4ADB">
      <w:pPr>
        <w:ind w:firstLine="720"/>
        <w:jc w:val="both"/>
        <w:rPr>
          <w:b/>
          <w:bCs/>
          <w:sz w:val="22"/>
          <w:szCs w:val="22"/>
          <w:lang w:val="uk-UA"/>
        </w:rPr>
      </w:pPr>
      <w:r w:rsidRPr="00B66E89">
        <w:rPr>
          <w:b/>
          <w:bCs/>
          <w:sz w:val="22"/>
          <w:szCs w:val="22"/>
          <w:lang w:val="uk-UA"/>
        </w:rPr>
        <w:t>Голосували:</w:t>
      </w:r>
    </w:p>
    <w:p w:rsidR="00BD4ADB" w:rsidRPr="00B66E89" w:rsidRDefault="00BD4ADB" w:rsidP="00BD4ADB">
      <w:pPr>
        <w:ind w:firstLine="720"/>
        <w:jc w:val="both"/>
        <w:rPr>
          <w:sz w:val="22"/>
          <w:szCs w:val="22"/>
          <w:lang w:val="uk-UA"/>
        </w:rPr>
      </w:pPr>
      <w:r w:rsidRPr="00B66E89">
        <w:rPr>
          <w:sz w:val="22"/>
          <w:szCs w:val="22"/>
          <w:lang w:val="uk-UA"/>
        </w:rPr>
        <w:t>«За» 3700151 голосів, що становить 100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«Проти»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720"/>
        <w:jc w:val="both"/>
        <w:rPr>
          <w:sz w:val="22"/>
          <w:szCs w:val="22"/>
          <w:lang w:val="uk-UA"/>
        </w:rPr>
      </w:pPr>
      <w:r w:rsidRPr="00B66E89">
        <w:rPr>
          <w:sz w:val="22"/>
          <w:szCs w:val="22"/>
          <w:lang w:val="uk-UA"/>
        </w:rPr>
        <w:t>«Утримався» 0 голосів, що становить 0 відсотків голосів акціонерів, які зареєструвалися для участі у Зборах та є власниками голосуючих з цього питання акцій.</w:t>
      </w:r>
    </w:p>
    <w:p w:rsidR="00BD4ADB" w:rsidRPr="00B66E89" w:rsidRDefault="00BD4ADB" w:rsidP="00BD4ADB">
      <w:pPr>
        <w:ind w:firstLine="567"/>
        <w:jc w:val="both"/>
        <w:rPr>
          <w:sz w:val="22"/>
          <w:szCs w:val="22"/>
          <w:lang w:val="uk-UA"/>
        </w:rPr>
      </w:pPr>
      <w:r w:rsidRPr="00B66E89">
        <w:rPr>
          <w:sz w:val="22"/>
          <w:szCs w:val="22"/>
          <w:lang w:val="uk-UA"/>
        </w:rPr>
        <w:t>Кількість голосів акціонерів, які не брали участь у голосуванні - 0 .</w:t>
      </w:r>
    </w:p>
    <w:p w:rsidR="00BD4ADB" w:rsidRPr="00B66E89" w:rsidRDefault="00BD4ADB" w:rsidP="00BD4ADB">
      <w:pPr>
        <w:ind w:firstLine="567"/>
        <w:jc w:val="both"/>
        <w:rPr>
          <w:sz w:val="22"/>
          <w:szCs w:val="22"/>
          <w:lang w:val="uk-UA"/>
        </w:rPr>
      </w:pPr>
      <w:r w:rsidRPr="00B66E89">
        <w:rPr>
          <w:sz w:val="22"/>
          <w:szCs w:val="22"/>
          <w:lang w:val="uk-UA"/>
        </w:rPr>
        <w:t>Кількість голосів акціонерів за бюлетенями, визнаними недійсними – 0</w:t>
      </w:r>
    </w:p>
    <w:p w:rsidR="00BD4ADB" w:rsidRDefault="00BD4ADB" w:rsidP="00BD4ADB">
      <w:pPr>
        <w:ind w:firstLine="567"/>
        <w:jc w:val="both"/>
        <w:rPr>
          <w:b/>
          <w:bCs/>
          <w:sz w:val="22"/>
          <w:szCs w:val="22"/>
          <w:lang w:val="uk-UA"/>
        </w:rPr>
      </w:pPr>
    </w:p>
    <w:p w:rsidR="00B66E89" w:rsidRDefault="00B66E89" w:rsidP="00BD4ADB">
      <w:pPr>
        <w:ind w:firstLine="567"/>
        <w:jc w:val="both"/>
        <w:rPr>
          <w:b/>
          <w:bCs/>
          <w:sz w:val="22"/>
          <w:szCs w:val="22"/>
          <w:lang w:val="uk-UA"/>
        </w:rPr>
      </w:pPr>
    </w:p>
    <w:p w:rsidR="00BD4ADB" w:rsidRPr="00B66E89" w:rsidRDefault="00845DA5" w:rsidP="00BD4ADB">
      <w:pPr>
        <w:ind w:firstLine="567"/>
        <w:jc w:val="both"/>
        <w:rPr>
          <w:sz w:val="22"/>
          <w:szCs w:val="22"/>
          <w:lang w:val="uk-UA"/>
        </w:rPr>
      </w:pPr>
      <w:r w:rsidRPr="00B66E89">
        <w:rPr>
          <w:b/>
          <w:bCs/>
          <w:sz w:val="22"/>
          <w:szCs w:val="22"/>
          <w:lang w:val="uk-UA"/>
        </w:rPr>
        <w:t>Рішення</w:t>
      </w:r>
      <w:r w:rsidR="00BD4ADB" w:rsidRPr="00B66E89">
        <w:rPr>
          <w:b/>
          <w:bCs/>
          <w:sz w:val="22"/>
          <w:szCs w:val="22"/>
          <w:lang w:val="uk-UA"/>
        </w:rPr>
        <w:t xml:space="preserve"> прийняте річними загальними зборами </w:t>
      </w:r>
      <w:r w:rsidR="00BD4ADB" w:rsidRPr="00B66E89">
        <w:rPr>
          <w:sz w:val="22"/>
          <w:szCs w:val="22"/>
          <w:lang w:val="uk-UA"/>
        </w:rPr>
        <w:t xml:space="preserve">: </w:t>
      </w:r>
    </w:p>
    <w:p w:rsidR="00BD4ADB" w:rsidRPr="00B66E89" w:rsidRDefault="00BD4ADB" w:rsidP="00BD4ADB">
      <w:pPr>
        <w:ind w:firstLine="567"/>
        <w:jc w:val="both"/>
        <w:rPr>
          <w:color w:val="000000"/>
          <w:sz w:val="22"/>
          <w:szCs w:val="22"/>
        </w:rPr>
      </w:pPr>
      <w:r w:rsidRPr="00B66E89">
        <w:rPr>
          <w:color w:val="000000"/>
          <w:sz w:val="22"/>
          <w:szCs w:val="22"/>
        </w:rPr>
        <w:t xml:space="preserve">1. Попередньо надати згоду на вчинення значних правочинів, які будуть укладені у ході поточної фінансово - господарської діяльності Товариства протягом одного року з дати прийняття такого рішення граничною </w:t>
      </w:r>
      <w:r w:rsidR="00522AE9" w:rsidRPr="00B66E89">
        <w:rPr>
          <w:color w:val="000000"/>
          <w:sz w:val="22"/>
          <w:szCs w:val="22"/>
          <w:lang w:val="uk-UA"/>
        </w:rPr>
        <w:t xml:space="preserve">сукупною </w:t>
      </w:r>
      <w:r w:rsidR="00F5127D" w:rsidRPr="00B66E89">
        <w:rPr>
          <w:color w:val="000000"/>
          <w:sz w:val="22"/>
          <w:szCs w:val="22"/>
        </w:rPr>
        <w:t xml:space="preserve">вартістю </w:t>
      </w:r>
      <w:r w:rsidR="00F5127D" w:rsidRPr="00B66E89">
        <w:rPr>
          <w:color w:val="000000"/>
          <w:sz w:val="22"/>
          <w:szCs w:val="22"/>
          <w:lang w:val="uk-UA"/>
        </w:rPr>
        <w:t>30</w:t>
      </w:r>
      <w:r w:rsidR="00F5127D" w:rsidRPr="00B66E89">
        <w:rPr>
          <w:color w:val="000000"/>
          <w:sz w:val="22"/>
          <w:szCs w:val="22"/>
        </w:rPr>
        <w:t>0 000 000,00 (</w:t>
      </w:r>
      <w:r w:rsidR="00F5127D" w:rsidRPr="00B66E89">
        <w:rPr>
          <w:color w:val="000000"/>
          <w:sz w:val="22"/>
          <w:szCs w:val="22"/>
          <w:lang w:val="uk-UA"/>
        </w:rPr>
        <w:t>триста</w:t>
      </w:r>
      <w:r w:rsidR="00C55433" w:rsidRPr="00B66E89">
        <w:rPr>
          <w:color w:val="000000"/>
          <w:sz w:val="22"/>
          <w:szCs w:val="22"/>
          <w:lang w:val="uk-UA"/>
        </w:rPr>
        <w:t xml:space="preserve"> </w:t>
      </w:r>
      <w:r w:rsidRPr="00B66E89">
        <w:rPr>
          <w:color w:val="000000"/>
          <w:sz w:val="22"/>
          <w:szCs w:val="22"/>
        </w:rPr>
        <w:t>мільйонів) гривень, а саме:</w:t>
      </w:r>
    </w:p>
    <w:p w:rsidR="00BD4ADB" w:rsidRPr="00B66E89" w:rsidRDefault="00BD4ADB" w:rsidP="00BD4ADB">
      <w:pPr>
        <w:ind w:firstLine="567"/>
        <w:jc w:val="both"/>
        <w:rPr>
          <w:color w:val="000000"/>
          <w:sz w:val="22"/>
          <w:szCs w:val="22"/>
        </w:rPr>
      </w:pPr>
      <w:r w:rsidRPr="00B66E89">
        <w:rPr>
          <w:color w:val="000000"/>
          <w:sz w:val="22"/>
          <w:szCs w:val="22"/>
        </w:rPr>
        <w:lastRenderedPageBreak/>
        <w:t xml:space="preserve"> - контрактів (договорів) на виконання підрядних робіт, послуг;</w:t>
      </w:r>
    </w:p>
    <w:p w:rsidR="00BD4ADB" w:rsidRPr="00B66E89" w:rsidRDefault="00BD4ADB" w:rsidP="00BD4ADB">
      <w:pPr>
        <w:ind w:firstLine="567"/>
        <w:jc w:val="both"/>
        <w:rPr>
          <w:color w:val="000000"/>
          <w:sz w:val="22"/>
          <w:szCs w:val="22"/>
        </w:rPr>
      </w:pPr>
      <w:r w:rsidRPr="00B66E89">
        <w:rPr>
          <w:color w:val="000000"/>
          <w:sz w:val="22"/>
          <w:szCs w:val="22"/>
        </w:rPr>
        <w:t>- контрактів (договорів) купівлі-продажу оборотних та необоротних активів;</w:t>
      </w:r>
    </w:p>
    <w:p w:rsidR="00BD4ADB" w:rsidRPr="00B66E89" w:rsidRDefault="00BD4ADB" w:rsidP="00BD4ADB">
      <w:pPr>
        <w:ind w:firstLine="567"/>
        <w:jc w:val="both"/>
        <w:rPr>
          <w:color w:val="000000"/>
          <w:sz w:val="22"/>
          <w:szCs w:val="22"/>
        </w:rPr>
      </w:pPr>
      <w:r w:rsidRPr="00B66E89">
        <w:rPr>
          <w:color w:val="000000"/>
          <w:sz w:val="22"/>
          <w:szCs w:val="22"/>
        </w:rPr>
        <w:t>- контрактів (договорів) оренди будівель, споруд, обладнання;</w:t>
      </w:r>
    </w:p>
    <w:p w:rsidR="00BD4ADB" w:rsidRPr="00B66E89" w:rsidRDefault="00BD4ADB" w:rsidP="00BD4ADB">
      <w:pPr>
        <w:ind w:firstLine="567"/>
        <w:jc w:val="both"/>
        <w:rPr>
          <w:color w:val="000000"/>
          <w:sz w:val="22"/>
          <w:szCs w:val="22"/>
        </w:rPr>
      </w:pPr>
      <w:r w:rsidRPr="00B66E89">
        <w:rPr>
          <w:color w:val="000000"/>
          <w:sz w:val="22"/>
          <w:szCs w:val="22"/>
        </w:rPr>
        <w:t>- контрактів ( договорів) купівлі-продажу корпоративних прав та цінних паперів третіх осіб ;</w:t>
      </w:r>
    </w:p>
    <w:p w:rsidR="00BD4ADB" w:rsidRPr="00B66E89" w:rsidRDefault="00BD4ADB" w:rsidP="00BD4ADB">
      <w:pPr>
        <w:ind w:firstLine="567"/>
        <w:jc w:val="both"/>
        <w:rPr>
          <w:color w:val="000000"/>
          <w:sz w:val="22"/>
          <w:szCs w:val="22"/>
        </w:rPr>
      </w:pPr>
      <w:r w:rsidRPr="00B66E89">
        <w:rPr>
          <w:color w:val="000000"/>
          <w:sz w:val="22"/>
          <w:szCs w:val="22"/>
        </w:rPr>
        <w:t>- договорів іпотеки, поруки, застави майна та майнових прав ( в тому числі – прав вимоги);</w:t>
      </w:r>
    </w:p>
    <w:p w:rsidR="00BD4ADB" w:rsidRPr="00B66E89" w:rsidRDefault="00BD4ADB" w:rsidP="00BD4ADB">
      <w:pPr>
        <w:ind w:firstLine="567"/>
        <w:jc w:val="both"/>
        <w:rPr>
          <w:color w:val="000000"/>
          <w:sz w:val="22"/>
          <w:szCs w:val="22"/>
        </w:rPr>
      </w:pPr>
      <w:r w:rsidRPr="00B66E89">
        <w:rPr>
          <w:color w:val="000000"/>
          <w:sz w:val="22"/>
          <w:szCs w:val="22"/>
        </w:rPr>
        <w:t>- кредитних угод (кредитних договорів), укладених з банками та фінансовими установами;</w:t>
      </w:r>
    </w:p>
    <w:p w:rsidR="00BD4ADB" w:rsidRPr="00B66E89" w:rsidRDefault="00BD4ADB" w:rsidP="00BD4ADB">
      <w:pPr>
        <w:ind w:firstLine="567"/>
        <w:jc w:val="both"/>
        <w:rPr>
          <w:color w:val="000000"/>
          <w:sz w:val="22"/>
          <w:szCs w:val="22"/>
        </w:rPr>
      </w:pPr>
      <w:r w:rsidRPr="00B66E89">
        <w:rPr>
          <w:color w:val="000000"/>
          <w:sz w:val="22"/>
          <w:szCs w:val="22"/>
        </w:rPr>
        <w:t>- договорів комісії, уступки права вимоги боргу, доручення, фінансової допомоги, позики;</w:t>
      </w:r>
    </w:p>
    <w:p w:rsidR="00BD4ADB" w:rsidRPr="00B66E89" w:rsidRDefault="00BD4ADB" w:rsidP="00BD4ADB">
      <w:pPr>
        <w:ind w:firstLine="567"/>
        <w:jc w:val="both"/>
        <w:rPr>
          <w:color w:val="000000"/>
          <w:sz w:val="22"/>
          <w:szCs w:val="22"/>
        </w:rPr>
      </w:pPr>
      <w:r w:rsidRPr="00B66E89">
        <w:rPr>
          <w:color w:val="000000"/>
          <w:sz w:val="22"/>
          <w:szCs w:val="22"/>
        </w:rPr>
        <w:t>-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При цьо</w:t>
      </w:r>
      <w:r w:rsidR="00A20055" w:rsidRPr="00B66E89">
        <w:rPr>
          <w:color w:val="000000"/>
          <w:sz w:val="22"/>
          <w:szCs w:val="22"/>
        </w:rPr>
        <w:t>му,</w:t>
      </w:r>
      <w:r w:rsidRPr="00B66E89">
        <w:rPr>
          <w:color w:val="000000"/>
          <w:sz w:val="22"/>
          <w:szCs w:val="22"/>
        </w:rPr>
        <w:t xml:space="preserve"> строк таких договорів з усіма змінами та доповненнями не може перевищувати 7 (сім) років.</w:t>
      </w:r>
    </w:p>
    <w:p w:rsidR="00BD4ADB" w:rsidRPr="00B66E89" w:rsidRDefault="00BD4ADB" w:rsidP="00BD4ADB">
      <w:pPr>
        <w:ind w:firstLine="567"/>
        <w:jc w:val="both"/>
        <w:rPr>
          <w:color w:val="000000"/>
          <w:sz w:val="22"/>
          <w:szCs w:val="22"/>
        </w:rPr>
      </w:pPr>
      <w:r w:rsidRPr="00B66E89">
        <w:rPr>
          <w:color w:val="000000"/>
          <w:sz w:val="22"/>
          <w:szCs w:val="22"/>
        </w:rPr>
        <w:t>2. Надати повноваження голові правління ПрАТ «Опілля» Чорнію Б.А. для укладення та підписання значних правочинів і документів</w:t>
      </w:r>
      <w:r w:rsidRPr="00B66E89">
        <w:rPr>
          <w:color w:val="000000"/>
          <w:sz w:val="22"/>
          <w:szCs w:val="22"/>
          <w:lang w:val="uk-UA"/>
        </w:rPr>
        <w:t>,</w:t>
      </w:r>
      <w:r w:rsidRPr="00B66E89">
        <w:rPr>
          <w:color w:val="000000"/>
          <w:sz w:val="22"/>
          <w:szCs w:val="22"/>
        </w:rPr>
        <w:t xml:space="preserve"> пов’язаних з ними, після погодження таких значних правочинів наглядовою радою Товариства.</w:t>
      </w:r>
    </w:p>
    <w:p w:rsidR="00BD4ADB" w:rsidRPr="00B66E89" w:rsidRDefault="00BD4ADB" w:rsidP="00BD4ADB">
      <w:pPr>
        <w:ind w:firstLine="567"/>
        <w:jc w:val="both"/>
        <w:rPr>
          <w:color w:val="000000"/>
          <w:sz w:val="22"/>
          <w:szCs w:val="22"/>
          <w:lang w:val="uk-UA"/>
        </w:rPr>
      </w:pPr>
    </w:p>
    <w:p w:rsidR="00BD4ADB" w:rsidRPr="00B66E89" w:rsidRDefault="00BD4ADB" w:rsidP="00BD4ADB">
      <w:pPr>
        <w:ind w:firstLine="567"/>
        <w:jc w:val="both"/>
        <w:rPr>
          <w:color w:val="000000"/>
          <w:sz w:val="22"/>
          <w:szCs w:val="22"/>
          <w:lang w:val="uk-UA"/>
        </w:rPr>
      </w:pPr>
    </w:p>
    <w:p w:rsidR="00BD4ADB" w:rsidRPr="00B66E89" w:rsidRDefault="00BD4ADB" w:rsidP="00BD4ADB">
      <w:pPr>
        <w:ind w:firstLine="720"/>
        <w:jc w:val="both"/>
        <w:rPr>
          <w:sz w:val="22"/>
          <w:szCs w:val="22"/>
          <w:lang w:val="uk-UA"/>
        </w:rPr>
      </w:pPr>
      <w:r w:rsidRPr="00B66E89">
        <w:rPr>
          <w:sz w:val="22"/>
          <w:szCs w:val="22"/>
          <w:lang w:val="uk-UA"/>
        </w:rPr>
        <w:t>Питання порядку денного Зборів розглянуті.</w:t>
      </w:r>
    </w:p>
    <w:p w:rsidR="00BD4ADB" w:rsidRPr="00B66E89" w:rsidRDefault="00BD4ADB" w:rsidP="00BD4ADB">
      <w:pPr>
        <w:ind w:firstLine="720"/>
        <w:jc w:val="both"/>
        <w:rPr>
          <w:sz w:val="22"/>
          <w:szCs w:val="22"/>
          <w:lang w:val="uk-UA"/>
        </w:rPr>
      </w:pPr>
      <w:r w:rsidRPr="00B66E89">
        <w:rPr>
          <w:sz w:val="22"/>
          <w:szCs w:val="22"/>
          <w:lang w:val="uk-UA"/>
        </w:rPr>
        <w:t xml:space="preserve">Підсумки голосування оголошено присутнім акціонерам на Зборах. </w:t>
      </w:r>
    </w:p>
    <w:p w:rsidR="00BD4ADB" w:rsidRPr="00B66E89" w:rsidRDefault="00BD4ADB" w:rsidP="00BD4ADB">
      <w:pPr>
        <w:ind w:firstLine="720"/>
        <w:jc w:val="both"/>
        <w:rPr>
          <w:sz w:val="22"/>
          <w:szCs w:val="22"/>
          <w:lang w:val="uk-UA"/>
        </w:rPr>
      </w:pPr>
      <w:r w:rsidRPr="00B66E89">
        <w:rPr>
          <w:sz w:val="22"/>
          <w:szCs w:val="22"/>
          <w:lang w:val="uk-UA"/>
        </w:rPr>
        <w:t>Річні загальні збори акціонерів оголошено закритими.</w:t>
      </w:r>
    </w:p>
    <w:p w:rsidR="00BD4ADB" w:rsidRPr="00B66E89" w:rsidRDefault="00BD4ADB" w:rsidP="00BD4ADB">
      <w:pPr>
        <w:ind w:firstLine="720"/>
        <w:jc w:val="both"/>
        <w:rPr>
          <w:sz w:val="22"/>
          <w:szCs w:val="22"/>
          <w:lang w:val="uk-UA"/>
        </w:rPr>
      </w:pPr>
    </w:p>
    <w:p w:rsidR="00BD4ADB" w:rsidRPr="00B66E89" w:rsidRDefault="00BD4ADB" w:rsidP="00BD4ADB">
      <w:pPr>
        <w:ind w:firstLine="720"/>
        <w:jc w:val="both"/>
        <w:rPr>
          <w:sz w:val="22"/>
          <w:szCs w:val="22"/>
          <w:lang w:val="uk-UA"/>
        </w:rPr>
      </w:pPr>
    </w:p>
    <w:p w:rsidR="00BD4ADB" w:rsidRPr="00B66E89" w:rsidRDefault="00BD4ADB" w:rsidP="00BD4ADB">
      <w:pPr>
        <w:ind w:firstLine="720"/>
        <w:jc w:val="both"/>
        <w:rPr>
          <w:sz w:val="22"/>
          <w:szCs w:val="22"/>
          <w:lang w:val="uk-UA"/>
        </w:rPr>
      </w:pPr>
    </w:p>
    <w:p w:rsidR="00BD4ADB" w:rsidRPr="00B66E89" w:rsidRDefault="00BD4ADB" w:rsidP="00BD4ADB">
      <w:pPr>
        <w:ind w:firstLine="720"/>
        <w:rPr>
          <w:b/>
          <w:bCs/>
          <w:sz w:val="22"/>
          <w:szCs w:val="22"/>
          <w:lang w:val="uk-UA"/>
        </w:rPr>
      </w:pPr>
      <w:r w:rsidRPr="00B66E89">
        <w:rPr>
          <w:b/>
          <w:bCs/>
          <w:sz w:val="22"/>
          <w:szCs w:val="22"/>
          <w:lang w:val="uk-UA"/>
        </w:rPr>
        <w:t xml:space="preserve">Голова Зборів </w:t>
      </w:r>
      <w:r w:rsidRPr="00B66E89">
        <w:rPr>
          <w:b/>
          <w:bCs/>
          <w:sz w:val="22"/>
          <w:szCs w:val="22"/>
          <w:lang w:val="uk-UA"/>
        </w:rPr>
        <w:tab/>
      </w:r>
      <w:r w:rsidRPr="00B66E89">
        <w:rPr>
          <w:b/>
          <w:bCs/>
          <w:sz w:val="22"/>
          <w:szCs w:val="22"/>
          <w:lang w:val="uk-UA"/>
        </w:rPr>
        <w:tab/>
      </w:r>
      <w:r w:rsidRPr="00B66E89">
        <w:rPr>
          <w:b/>
          <w:bCs/>
          <w:sz w:val="22"/>
          <w:szCs w:val="22"/>
          <w:lang w:val="uk-UA"/>
        </w:rPr>
        <w:tab/>
      </w:r>
      <w:r w:rsidRPr="00B66E89">
        <w:rPr>
          <w:b/>
          <w:bCs/>
          <w:sz w:val="22"/>
          <w:szCs w:val="22"/>
          <w:lang w:val="uk-UA"/>
        </w:rPr>
        <w:tab/>
      </w:r>
      <w:r w:rsidRPr="00B66E89">
        <w:rPr>
          <w:b/>
          <w:bCs/>
          <w:sz w:val="22"/>
          <w:szCs w:val="22"/>
          <w:lang w:val="uk-UA"/>
        </w:rPr>
        <w:tab/>
      </w:r>
      <w:r w:rsidRPr="00B66E89">
        <w:rPr>
          <w:b/>
          <w:bCs/>
          <w:sz w:val="22"/>
          <w:szCs w:val="22"/>
          <w:lang w:val="uk-UA"/>
        </w:rPr>
        <w:tab/>
        <w:t>Я.І. Джоджик</w:t>
      </w:r>
    </w:p>
    <w:p w:rsidR="00BD4ADB" w:rsidRPr="00B66E89" w:rsidRDefault="00BD4ADB" w:rsidP="00BD4ADB">
      <w:pPr>
        <w:ind w:firstLine="720"/>
        <w:rPr>
          <w:b/>
          <w:bCs/>
          <w:sz w:val="22"/>
          <w:szCs w:val="22"/>
          <w:lang w:val="uk-UA"/>
        </w:rPr>
      </w:pPr>
    </w:p>
    <w:p w:rsidR="00BD4ADB" w:rsidRPr="00B66E89" w:rsidRDefault="00BD4ADB" w:rsidP="00BD4ADB">
      <w:pPr>
        <w:ind w:firstLine="720"/>
        <w:rPr>
          <w:b/>
          <w:bCs/>
          <w:sz w:val="22"/>
          <w:szCs w:val="22"/>
          <w:lang w:val="uk-UA"/>
        </w:rPr>
      </w:pPr>
    </w:p>
    <w:p w:rsidR="00BD4ADB" w:rsidRPr="00B66E89" w:rsidRDefault="00BD4ADB" w:rsidP="00BD4ADB">
      <w:pPr>
        <w:ind w:firstLine="720"/>
        <w:rPr>
          <w:b/>
          <w:bCs/>
          <w:sz w:val="22"/>
          <w:szCs w:val="22"/>
          <w:lang w:val="uk-UA"/>
        </w:rPr>
      </w:pPr>
      <w:r w:rsidRPr="00B66E89">
        <w:rPr>
          <w:b/>
          <w:bCs/>
          <w:sz w:val="22"/>
          <w:szCs w:val="22"/>
          <w:lang w:val="uk-UA"/>
        </w:rPr>
        <w:t>Секретар Зборів</w:t>
      </w:r>
      <w:r w:rsidRPr="00B66E89">
        <w:rPr>
          <w:b/>
          <w:bCs/>
          <w:sz w:val="22"/>
          <w:szCs w:val="22"/>
          <w:lang w:val="uk-UA"/>
        </w:rPr>
        <w:tab/>
      </w:r>
      <w:r w:rsidRPr="00B66E89">
        <w:rPr>
          <w:b/>
          <w:bCs/>
          <w:sz w:val="22"/>
          <w:szCs w:val="22"/>
          <w:lang w:val="uk-UA"/>
        </w:rPr>
        <w:tab/>
      </w:r>
      <w:r w:rsidRPr="00B66E89">
        <w:rPr>
          <w:b/>
          <w:bCs/>
          <w:sz w:val="22"/>
          <w:szCs w:val="22"/>
          <w:lang w:val="uk-UA"/>
        </w:rPr>
        <w:tab/>
      </w:r>
      <w:r w:rsidRPr="00B66E89">
        <w:rPr>
          <w:b/>
          <w:bCs/>
          <w:sz w:val="22"/>
          <w:szCs w:val="22"/>
          <w:lang w:val="uk-UA"/>
        </w:rPr>
        <w:tab/>
      </w:r>
      <w:r w:rsidRPr="00B66E89">
        <w:rPr>
          <w:b/>
          <w:bCs/>
          <w:sz w:val="22"/>
          <w:szCs w:val="22"/>
          <w:lang w:val="uk-UA"/>
        </w:rPr>
        <w:tab/>
      </w:r>
      <w:r w:rsidR="00A23622" w:rsidRPr="00B66E89">
        <w:rPr>
          <w:b/>
          <w:bCs/>
          <w:sz w:val="22"/>
          <w:szCs w:val="22"/>
          <w:lang w:val="uk-UA"/>
        </w:rPr>
        <w:t xml:space="preserve">             </w:t>
      </w:r>
      <w:r w:rsidRPr="00B66E89">
        <w:rPr>
          <w:b/>
          <w:bCs/>
          <w:sz w:val="22"/>
          <w:szCs w:val="22"/>
          <w:lang w:val="uk-UA"/>
        </w:rPr>
        <w:t>Н.М. Дацко</w:t>
      </w:r>
    </w:p>
    <w:p w:rsidR="0023594C" w:rsidRPr="00B66E89" w:rsidRDefault="0023594C">
      <w:pPr>
        <w:rPr>
          <w:sz w:val="22"/>
          <w:szCs w:val="22"/>
          <w:lang w:val="uk-UA"/>
        </w:rPr>
      </w:pPr>
    </w:p>
    <w:sectPr w:rsidR="0023594C" w:rsidRPr="00B66E89" w:rsidSect="00BD4ADB">
      <w:footerReference w:type="default" r:id="rId7"/>
      <w:pgSz w:w="11906" w:h="16838" w:code="9"/>
      <w:pgMar w:top="567" w:right="849" w:bottom="568"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B6" w:rsidRDefault="007902B6">
      <w:r>
        <w:separator/>
      </w:r>
    </w:p>
  </w:endnote>
  <w:endnote w:type="continuationSeparator" w:id="0">
    <w:p w:rsidR="007902B6" w:rsidRDefault="007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9D" w:rsidRDefault="00592A0C">
    <w:pPr>
      <w:pStyle w:val="a6"/>
      <w:framePr w:wrap="auto" w:vAnchor="text" w:hAnchor="margin" w:xAlign="right" w:y="1"/>
      <w:rPr>
        <w:rStyle w:val="a5"/>
      </w:rPr>
    </w:pPr>
    <w:r>
      <w:rPr>
        <w:rStyle w:val="a5"/>
      </w:rPr>
      <w:fldChar w:fldCharType="begin"/>
    </w:r>
    <w:r w:rsidR="002A059D">
      <w:rPr>
        <w:rStyle w:val="a5"/>
      </w:rPr>
      <w:instrText xml:space="preserve">PAGE  </w:instrText>
    </w:r>
    <w:r>
      <w:rPr>
        <w:rStyle w:val="a5"/>
      </w:rPr>
      <w:fldChar w:fldCharType="separate"/>
    </w:r>
    <w:r w:rsidR="00776F87">
      <w:rPr>
        <w:rStyle w:val="a5"/>
        <w:noProof/>
      </w:rPr>
      <w:t>6</w:t>
    </w:r>
    <w:r>
      <w:rPr>
        <w:rStyle w:val="a5"/>
      </w:rPr>
      <w:fldChar w:fldCharType="end"/>
    </w:r>
  </w:p>
  <w:p w:rsidR="002A059D" w:rsidRDefault="002A059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B6" w:rsidRDefault="007902B6">
      <w:r>
        <w:separator/>
      </w:r>
    </w:p>
  </w:footnote>
  <w:footnote w:type="continuationSeparator" w:id="0">
    <w:p w:rsidR="007902B6" w:rsidRDefault="00790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DB"/>
    <w:rsid w:val="00042BD6"/>
    <w:rsid w:val="00052F57"/>
    <w:rsid w:val="00085872"/>
    <w:rsid w:val="00086094"/>
    <w:rsid w:val="000A06E4"/>
    <w:rsid w:val="000A1ABC"/>
    <w:rsid w:val="000D3541"/>
    <w:rsid w:val="000E2B8F"/>
    <w:rsid w:val="000F0A2C"/>
    <w:rsid w:val="000F26E3"/>
    <w:rsid w:val="00110F74"/>
    <w:rsid w:val="00134C5B"/>
    <w:rsid w:val="00140269"/>
    <w:rsid w:val="00190B99"/>
    <w:rsid w:val="001933E6"/>
    <w:rsid w:val="00196494"/>
    <w:rsid w:val="001B13E8"/>
    <w:rsid w:val="001B1587"/>
    <w:rsid w:val="001B3068"/>
    <w:rsid w:val="001C094E"/>
    <w:rsid w:val="001E63F1"/>
    <w:rsid w:val="001F4DE5"/>
    <w:rsid w:val="00211CD0"/>
    <w:rsid w:val="00212EEC"/>
    <w:rsid w:val="00223995"/>
    <w:rsid w:val="0022532A"/>
    <w:rsid w:val="0023594C"/>
    <w:rsid w:val="0025775E"/>
    <w:rsid w:val="00284252"/>
    <w:rsid w:val="002900BE"/>
    <w:rsid w:val="002953A9"/>
    <w:rsid w:val="002A059D"/>
    <w:rsid w:val="002A4B03"/>
    <w:rsid w:val="002C5870"/>
    <w:rsid w:val="002E7BD4"/>
    <w:rsid w:val="00315A4A"/>
    <w:rsid w:val="00324DCD"/>
    <w:rsid w:val="00362BFC"/>
    <w:rsid w:val="003717B0"/>
    <w:rsid w:val="003842B5"/>
    <w:rsid w:val="003D548B"/>
    <w:rsid w:val="003F025C"/>
    <w:rsid w:val="003F28DB"/>
    <w:rsid w:val="003F714F"/>
    <w:rsid w:val="00405D4A"/>
    <w:rsid w:val="00406FAB"/>
    <w:rsid w:val="004200BE"/>
    <w:rsid w:val="00425956"/>
    <w:rsid w:val="0045750B"/>
    <w:rsid w:val="00465B7A"/>
    <w:rsid w:val="0047638D"/>
    <w:rsid w:val="004806AF"/>
    <w:rsid w:val="00482042"/>
    <w:rsid w:val="0049124F"/>
    <w:rsid w:val="0049141E"/>
    <w:rsid w:val="004962D9"/>
    <w:rsid w:val="004C18B4"/>
    <w:rsid w:val="00503DD3"/>
    <w:rsid w:val="0050769F"/>
    <w:rsid w:val="00522AE9"/>
    <w:rsid w:val="00545236"/>
    <w:rsid w:val="00552FD7"/>
    <w:rsid w:val="00553757"/>
    <w:rsid w:val="005569B0"/>
    <w:rsid w:val="00570581"/>
    <w:rsid w:val="00592A0C"/>
    <w:rsid w:val="005B0C50"/>
    <w:rsid w:val="005B24BE"/>
    <w:rsid w:val="005B6F05"/>
    <w:rsid w:val="0060257B"/>
    <w:rsid w:val="006603FB"/>
    <w:rsid w:val="00673ABD"/>
    <w:rsid w:val="00675172"/>
    <w:rsid w:val="0068613B"/>
    <w:rsid w:val="006B08D2"/>
    <w:rsid w:val="006B35AA"/>
    <w:rsid w:val="006E2E60"/>
    <w:rsid w:val="00701DB8"/>
    <w:rsid w:val="0071259A"/>
    <w:rsid w:val="00726FAB"/>
    <w:rsid w:val="00741F04"/>
    <w:rsid w:val="00771758"/>
    <w:rsid w:val="0077346E"/>
    <w:rsid w:val="00776F87"/>
    <w:rsid w:val="007845F4"/>
    <w:rsid w:val="007850A6"/>
    <w:rsid w:val="007878F9"/>
    <w:rsid w:val="007902B6"/>
    <w:rsid w:val="00791859"/>
    <w:rsid w:val="00793827"/>
    <w:rsid w:val="00796CD5"/>
    <w:rsid w:val="00797F74"/>
    <w:rsid w:val="007B2BB8"/>
    <w:rsid w:val="007C5C08"/>
    <w:rsid w:val="007F33FF"/>
    <w:rsid w:val="00807D34"/>
    <w:rsid w:val="00810BF3"/>
    <w:rsid w:val="00845DA5"/>
    <w:rsid w:val="00845FDE"/>
    <w:rsid w:val="00882D3D"/>
    <w:rsid w:val="008931AA"/>
    <w:rsid w:val="008B13CC"/>
    <w:rsid w:val="008B715F"/>
    <w:rsid w:val="008C6385"/>
    <w:rsid w:val="008D1DF8"/>
    <w:rsid w:val="009114EA"/>
    <w:rsid w:val="00916119"/>
    <w:rsid w:val="009270CA"/>
    <w:rsid w:val="00951D17"/>
    <w:rsid w:val="00955AE6"/>
    <w:rsid w:val="0096772F"/>
    <w:rsid w:val="009722B0"/>
    <w:rsid w:val="00983D7B"/>
    <w:rsid w:val="00986681"/>
    <w:rsid w:val="009C4CC7"/>
    <w:rsid w:val="009D642C"/>
    <w:rsid w:val="009E1908"/>
    <w:rsid w:val="00A16FA4"/>
    <w:rsid w:val="00A20055"/>
    <w:rsid w:val="00A23622"/>
    <w:rsid w:val="00A25328"/>
    <w:rsid w:val="00A364E8"/>
    <w:rsid w:val="00A51601"/>
    <w:rsid w:val="00A704F4"/>
    <w:rsid w:val="00A74410"/>
    <w:rsid w:val="00A94896"/>
    <w:rsid w:val="00AA00E3"/>
    <w:rsid w:val="00AB2E38"/>
    <w:rsid w:val="00AB335E"/>
    <w:rsid w:val="00AF412B"/>
    <w:rsid w:val="00AF5843"/>
    <w:rsid w:val="00B015B2"/>
    <w:rsid w:val="00B0284E"/>
    <w:rsid w:val="00B22583"/>
    <w:rsid w:val="00B51D3C"/>
    <w:rsid w:val="00B534DB"/>
    <w:rsid w:val="00B66E89"/>
    <w:rsid w:val="00B940AC"/>
    <w:rsid w:val="00B943E6"/>
    <w:rsid w:val="00BC2770"/>
    <w:rsid w:val="00BC3681"/>
    <w:rsid w:val="00BC5FD4"/>
    <w:rsid w:val="00BD4ADB"/>
    <w:rsid w:val="00BD6E71"/>
    <w:rsid w:val="00BD6EBD"/>
    <w:rsid w:val="00BE0B0E"/>
    <w:rsid w:val="00C106FD"/>
    <w:rsid w:val="00C326D6"/>
    <w:rsid w:val="00C41956"/>
    <w:rsid w:val="00C445EC"/>
    <w:rsid w:val="00C55433"/>
    <w:rsid w:val="00C60CA8"/>
    <w:rsid w:val="00C61433"/>
    <w:rsid w:val="00C643E5"/>
    <w:rsid w:val="00C7351D"/>
    <w:rsid w:val="00C8365F"/>
    <w:rsid w:val="00CC0BD2"/>
    <w:rsid w:val="00CD242A"/>
    <w:rsid w:val="00CD6236"/>
    <w:rsid w:val="00CF3C83"/>
    <w:rsid w:val="00D05309"/>
    <w:rsid w:val="00D102A5"/>
    <w:rsid w:val="00D549F9"/>
    <w:rsid w:val="00D76BDF"/>
    <w:rsid w:val="00D97E6F"/>
    <w:rsid w:val="00DA009C"/>
    <w:rsid w:val="00DF0796"/>
    <w:rsid w:val="00DF52AB"/>
    <w:rsid w:val="00E02422"/>
    <w:rsid w:val="00E06C2F"/>
    <w:rsid w:val="00E31F76"/>
    <w:rsid w:val="00E37C7E"/>
    <w:rsid w:val="00E41D8F"/>
    <w:rsid w:val="00E4316B"/>
    <w:rsid w:val="00E501DD"/>
    <w:rsid w:val="00E82FDF"/>
    <w:rsid w:val="00E960A8"/>
    <w:rsid w:val="00E97DF5"/>
    <w:rsid w:val="00EA1958"/>
    <w:rsid w:val="00EB44AF"/>
    <w:rsid w:val="00EB6034"/>
    <w:rsid w:val="00EB6C38"/>
    <w:rsid w:val="00EB6EEC"/>
    <w:rsid w:val="00EB74E9"/>
    <w:rsid w:val="00EE6062"/>
    <w:rsid w:val="00EF419D"/>
    <w:rsid w:val="00F42EA1"/>
    <w:rsid w:val="00F4542B"/>
    <w:rsid w:val="00F5127D"/>
    <w:rsid w:val="00F71747"/>
    <w:rsid w:val="00F71DD1"/>
    <w:rsid w:val="00F96A39"/>
    <w:rsid w:val="00FA3274"/>
    <w:rsid w:val="00FC465D"/>
    <w:rsid w:val="00FD13D8"/>
    <w:rsid w:val="00FF7B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0F45"/>
  <w15:docId w15:val="{99D3D77C-9245-4987-BDB9-6180D7E6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DB"/>
  </w:style>
  <w:style w:type="paragraph" w:styleId="1">
    <w:name w:val="heading 1"/>
    <w:basedOn w:val="a"/>
    <w:next w:val="a"/>
    <w:link w:val="10"/>
    <w:qFormat/>
    <w:rsid w:val="00BD4ADB"/>
    <w:pPr>
      <w:keepNext/>
      <w:jc w:val="center"/>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D4ADB"/>
    <w:rPr>
      <w:sz w:val="28"/>
      <w:szCs w:val="28"/>
      <w:lang w:val="uk-UA" w:eastAsia="ru-RU" w:bidi="ar-SA"/>
    </w:rPr>
  </w:style>
  <w:style w:type="paragraph" w:styleId="a3">
    <w:name w:val="Title"/>
    <w:basedOn w:val="a"/>
    <w:link w:val="a4"/>
    <w:qFormat/>
    <w:rsid w:val="00BD4ADB"/>
    <w:pPr>
      <w:jc w:val="center"/>
    </w:pPr>
    <w:rPr>
      <w:b/>
      <w:bCs/>
      <w:sz w:val="32"/>
      <w:szCs w:val="32"/>
      <w:lang w:val="uk-UA"/>
    </w:rPr>
  </w:style>
  <w:style w:type="character" w:customStyle="1" w:styleId="a4">
    <w:name w:val="Заголовок Знак"/>
    <w:basedOn w:val="a0"/>
    <w:link w:val="a3"/>
    <w:locked/>
    <w:rsid w:val="00BD4ADB"/>
    <w:rPr>
      <w:b/>
      <w:bCs/>
      <w:sz w:val="32"/>
      <w:szCs w:val="32"/>
      <w:lang w:val="uk-UA" w:eastAsia="ru-RU" w:bidi="ar-SA"/>
    </w:rPr>
  </w:style>
  <w:style w:type="paragraph" w:styleId="3">
    <w:name w:val="Body Text Indent 3"/>
    <w:basedOn w:val="a"/>
    <w:link w:val="30"/>
    <w:rsid w:val="00BD4ADB"/>
    <w:pPr>
      <w:ind w:firstLine="720"/>
    </w:pPr>
    <w:rPr>
      <w:sz w:val="28"/>
      <w:szCs w:val="28"/>
      <w:lang w:val="uk-UA"/>
    </w:rPr>
  </w:style>
  <w:style w:type="character" w:customStyle="1" w:styleId="30">
    <w:name w:val="Основной текст с отступом 3 Знак"/>
    <w:basedOn w:val="a0"/>
    <w:link w:val="3"/>
    <w:semiHidden/>
    <w:locked/>
    <w:rsid w:val="00BD4ADB"/>
    <w:rPr>
      <w:sz w:val="28"/>
      <w:szCs w:val="28"/>
      <w:lang w:val="uk-UA" w:eastAsia="ru-RU" w:bidi="ar-SA"/>
    </w:rPr>
  </w:style>
  <w:style w:type="character" w:styleId="a5">
    <w:name w:val="page number"/>
    <w:basedOn w:val="a0"/>
    <w:rsid w:val="00BD4ADB"/>
    <w:rPr>
      <w:rFonts w:cs="Times New Roman"/>
    </w:rPr>
  </w:style>
  <w:style w:type="paragraph" w:styleId="a6">
    <w:name w:val="footer"/>
    <w:basedOn w:val="a"/>
    <w:link w:val="a7"/>
    <w:rsid w:val="00BD4ADB"/>
    <w:pPr>
      <w:tabs>
        <w:tab w:val="center" w:pos="4153"/>
        <w:tab w:val="right" w:pos="8306"/>
      </w:tabs>
    </w:pPr>
  </w:style>
  <w:style w:type="character" w:customStyle="1" w:styleId="a7">
    <w:name w:val="Нижний колонтитул Знак"/>
    <w:basedOn w:val="a0"/>
    <w:link w:val="a6"/>
    <w:semiHidden/>
    <w:locked/>
    <w:rsid w:val="00BD4AD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4F9F-970B-4483-AE2D-50CECBAB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17389</Words>
  <Characters>9912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SSMSC</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2022-03-10T09:20:00Z</cp:lastPrinted>
  <dcterms:created xsi:type="dcterms:W3CDTF">2022-04-08T08:10:00Z</dcterms:created>
  <dcterms:modified xsi:type="dcterms:W3CDTF">2022-04-08T08:10:00Z</dcterms:modified>
</cp:coreProperties>
</file>